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84256" w14:textId="77777777" w:rsidR="00552DCD" w:rsidRPr="009A630B" w:rsidRDefault="00552DCD" w:rsidP="00552DCD">
      <w:pPr>
        <w:spacing w:after="0" w:line="240" w:lineRule="auto"/>
        <w:jc w:val="center"/>
        <w:rPr>
          <w:rFonts w:eastAsia="Times New Roman" w:cstheme="minorHAnsi"/>
          <w:sz w:val="36"/>
          <w:szCs w:val="44"/>
        </w:rPr>
      </w:pPr>
      <w:r w:rsidRPr="009A630B">
        <w:rPr>
          <w:rFonts w:eastAsia="Times New Roman" w:cstheme="minorHAnsi"/>
          <w:sz w:val="36"/>
          <w:szCs w:val="44"/>
        </w:rPr>
        <w:t>Welcome to Seattle Public Utilities</w:t>
      </w:r>
    </w:p>
    <w:p w14:paraId="2CC59D3C" w14:textId="77777777" w:rsidR="00552DCD" w:rsidRPr="009A630B" w:rsidRDefault="00552DCD" w:rsidP="00552DCD">
      <w:pPr>
        <w:spacing w:after="0" w:line="240" w:lineRule="auto"/>
        <w:jc w:val="center"/>
        <w:rPr>
          <w:rFonts w:eastAsia="Times New Roman" w:cstheme="minorHAnsi"/>
          <w:sz w:val="36"/>
          <w:szCs w:val="44"/>
        </w:rPr>
      </w:pPr>
      <w:r w:rsidRPr="009A630B">
        <w:rPr>
          <w:rFonts w:eastAsia="Times New Roman" w:cstheme="minorHAnsi"/>
          <w:sz w:val="36"/>
          <w:szCs w:val="44"/>
        </w:rPr>
        <w:t>Adopt-A-Street Program</w:t>
      </w:r>
    </w:p>
    <w:p w14:paraId="342DBEEB" w14:textId="322D4F39" w:rsidR="00552DCD" w:rsidRPr="009A630B" w:rsidRDefault="008063FF" w:rsidP="00552DC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color w:val="4472C4" w:themeColor="accent1"/>
          <w:sz w:val="36"/>
          <w:szCs w:val="44"/>
        </w:rPr>
      </w:pPr>
      <w:r>
        <w:rPr>
          <w:rFonts w:eastAsia="Times New Roman" w:cstheme="minorHAnsi"/>
          <w:color w:val="4472C4" w:themeColor="accent1"/>
          <w:sz w:val="36"/>
          <w:szCs w:val="44"/>
        </w:rPr>
        <w:t>Graffiti Removal</w:t>
      </w:r>
      <w:bookmarkStart w:id="0" w:name="_GoBack"/>
      <w:bookmarkEnd w:id="0"/>
      <w:r w:rsidR="00552DCD" w:rsidRPr="009A630B">
        <w:rPr>
          <w:rFonts w:eastAsia="Times New Roman" w:cstheme="minorHAnsi"/>
          <w:color w:val="4472C4" w:themeColor="accent1"/>
          <w:sz w:val="36"/>
          <w:szCs w:val="44"/>
        </w:rPr>
        <w:t xml:space="preserve"> Information Packet</w:t>
      </w:r>
    </w:p>
    <w:p w14:paraId="5A021915" w14:textId="77777777" w:rsidR="00552DCD" w:rsidRPr="009A630B" w:rsidRDefault="00552DCD" w:rsidP="00552DCD">
      <w:pPr>
        <w:spacing w:after="0" w:line="240" w:lineRule="auto"/>
        <w:jc w:val="right"/>
        <w:rPr>
          <w:rFonts w:eastAsia="Times New Roman" w:cstheme="minorHAnsi"/>
          <w:sz w:val="24"/>
          <w:szCs w:val="20"/>
        </w:rPr>
      </w:pPr>
    </w:p>
    <w:p w14:paraId="1D89210F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A630B">
        <w:rPr>
          <w:rFonts w:eastAsia="Times New Roman" w:cstheme="minorHAnsi"/>
          <w:sz w:val="24"/>
          <w:szCs w:val="24"/>
        </w:rPr>
        <w:t>Greetings! Thank you for your interest in the Seattle Public Utilities’ (SPU)</w:t>
      </w:r>
      <w:r>
        <w:rPr>
          <w:rFonts w:eastAsia="Times New Roman" w:cstheme="minorHAnsi"/>
          <w:sz w:val="24"/>
          <w:szCs w:val="24"/>
        </w:rPr>
        <w:t xml:space="preserve"> Graffiti Removal under the</w:t>
      </w:r>
      <w:r w:rsidRPr="009A630B">
        <w:rPr>
          <w:rFonts w:eastAsia="Times New Roman" w:cstheme="minorHAnsi"/>
          <w:sz w:val="24"/>
          <w:szCs w:val="24"/>
        </w:rPr>
        <w:t xml:space="preserve"> </w:t>
      </w:r>
      <w:r w:rsidRPr="009A630B">
        <w:rPr>
          <w:rFonts w:eastAsia="Times New Roman" w:cstheme="minorHAnsi"/>
          <w:b/>
          <w:sz w:val="24"/>
          <w:szCs w:val="24"/>
        </w:rPr>
        <w:t>Adopt-A-Street</w:t>
      </w:r>
      <w:r w:rsidRPr="009A630B">
        <w:rPr>
          <w:rFonts w:eastAsia="Times New Roman" w:cstheme="minorHAnsi"/>
          <w:sz w:val="24"/>
          <w:szCs w:val="24"/>
        </w:rPr>
        <w:t xml:space="preserve"> Program. By volunteering with </w:t>
      </w:r>
      <w:r w:rsidRPr="009A630B">
        <w:rPr>
          <w:rFonts w:eastAsia="Times New Roman" w:cstheme="minorHAnsi"/>
          <w:b/>
          <w:sz w:val="24"/>
          <w:szCs w:val="24"/>
        </w:rPr>
        <w:t>Adopt-A-Street</w:t>
      </w:r>
      <w:r w:rsidRPr="009A630B">
        <w:rPr>
          <w:rFonts w:eastAsia="Times New Roman" w:cstheme="minorHAnsi"/>
          <w:sz w:val="24"/>
          <w:szCs w:val="24"/>
        </w:rPr>
        <w:t>, you will join more than 250 individuals, businesses, churches, clubs, organizations and schools in fostering civic responsibility and environmental stewardship</w:t>
      </w:r>
      <w:r>
        <w:rPr>
          <w:rFonts w:eastAsia="Times New Roman" w:cstheme="minorHAnsi"/>
          <w:sz w:val="24"/>
          <w:szCs w:val="24"/>
        </w:rPr>
        <w:t>, and community engagement</w:t>
      </w:r>
      <w:r w:rsidRPr="009A630B">
        <w:rPr>
          <w:rFonts w:eastAsia="Times New Roman" w:cstheme="minorHAnsi"/>
          <w:sz w:val="24"/>
          <w:szCs w:val="24"/>
        </w:rPr>
        <w:t xml:space="preserve">. Although </w:t>
      </w:r>
      <w:r>
        <w:rPr>
          <w:rFonts w:eastAsia="Times New Roman" w:cstheme="minorHAnsi"/>
          <w:sz w:val="24"/>
          <w:szCs w:val="24"/>
        </w:rPr>
        <w:t xml:space="preserve">Adopt-A-Street Volunteers </w:t>
      </w:r>
      <w:r w:rsidRPr="009A630B">
        <w:rPr>
          <w:rFonts w:eastAsia="Times New Roman" w:cstheme="minorHAnsi"/>
          <w:sz w:val="24"/>
          <w:szCs w:val="24"/>
        </w:rPr>
        <w:t>primarily focuses on li</w:t>
      </w:r>
      <w:r>
        <w:rPr>
          <w:rFonts w:eastAsia="Times New Roman" w:cstheme="minorHAnsi"/>
          <w:sz w:val="24"/>
          <w:szCs w:val="24"/>
        </w:rPr>
        <w:t>tter removal along city streets,</w:t>
      </w:r>
      <w:r w:rsidRPr="009A630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graffiti removal is a necessary effort within the city.</w:t>
      </w:r>
    </w:p>
    <w:p w14:paraId="30C5FB8A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4FB4BA" w14:textId="77777777" w:rsidR="00552DCD" w:rsidRPr="009A630B" w:rsidRDefault="00552DCD" w:rsidP="00552DCD">
      <w:pPr>
        <w:spacing w:line="240" w:lineRule="auto"/>
        <w:rPr>
          <w:rFonts w:eastAsia="Times New Roman" w:cstheme="minorHAnsi"/>
          <w:sz w:val="24"/>
          <w:szCs w:val="24"/>
        </w:rPr>
      </w:pPr>
      <w:r w:rsidRPr="009A630B">
        <w:rPr>
          <w:rFonts w:eastAsia="Times New Roman" w:cstheme="minorHAnsi"/>
          <w:sz w:val="24"/>
          <w:szCs w:val="24"/>
        </w:rPr>
        <w:t xml:space="preserve">This packet includes the following information to help you and/or your group get ready to participate in </w:t>
      </w:r>
      <w:r w:rsidRPr="009A630B">
        <w:rPr>
          <w:rFonts w:eastAsia="Times New Roman" w:cstheme="minorHAnsi"/>
          <w:b/>
          <w:sz w:val="24"/>
          <w:szCs w:val="24"/>
        </w:rPr>
        <w:t>Adopt-A-Street</w:t>
      </w:r>
      <w:r w:rsidRPr="009A630B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  <w:r w:rsidRPr="009A630B">
        <w:rPr>
          <w:rFonts w:eastAsia="Times New Roman" w:cstheme="minorHAnsi"/>
          <w:sz w:val="24"/>
          <w:szCs w:val="24"/>
        </w:rPr>
        <w:t xml:space="preserve">Please feel free to call (206) 684-7647 or email </w:t>
      </w:r>
      <w:hyperlink r:id="rId5" w:history="1">
        <w:r w:rsidRPr="00E4561D">
          <w:rPr>
            <w:rStyle w:val="Hyperlink"/>
            <w:rFonts w:eastAsia="Times New Roman" w:cstheme="minorHAnsi"/>
            <w:sz w:val="24"/>
            <w:szCs w:val="24"/>
          </w:rPr>
          <w:t>adoptastreet@seattle.gov</w:t>
        </w:r>
      </w:hyperlink>
      <w:r w:rsidRPr="009A630B">
        <w:rPr>
          <w:rFonts w:eastAsia="Times New Roman" w:cstheme="minorHAnsi"/>
          <w:sz w:val="24"/>
          <w:szCs w:val="24"/>
        </w:rPr>
        <w:t xml:space="preserve"> for more information.  SPU looks forward to partnering with you to </w:t>
      </w:r>
      <w:r w:rsidRPr="009A630B">
        <w:rPr>
          <w:rFonts w:eastAsia="Times New Roman" w:cstheme="minorHAnsi"/>
          <w:i/>
          <w:sz w:val="24"/>
          <w:szCs w:val="24"/>
        </w:rPr>
        <w:t xml:space="preserve">keep Seattle’s </w:t>
      </w:r>
      <w:r w:rsidRPr="009A630B">
        <w:rPr>
          <w:rFonts w:eastAsia="Times New Roman" w:cstheme="minorHAnsi"/>
          <w:sz w:val="24"/>
          <w:szCs w:val="24"/>
        </w:rPr>
        <w:t>c</w:t>
      </w:r>
      <w:r w:rsidRPr="009A630B">
        <w:rPr>
          <w:rFonts w:eastAsia="Times New Roman" w:cstheme="minorHAnsi"/>
          <w:i/>
          <w:sz w:val="24"/>
          <w:szCs w:val="24"/>
        </w:rPr>
        <w:t>lean.</w:t>
      </w:r>
      <w:r w:rsidRPr="009A630B">
        <w:rPr>
          <w:rFonts w:eastAsia="Times New Roman" w:cstheme="minorHAnsi"/>
          <w:sz w:val="24"/>
          <w:szCs w:val="24"/>
        </w:rPr>
        <w:t xml:space="preserve"> </w:t>
      </w:r>
    </w:p>
    <w:p w14:paraId="2AD50403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07A2A8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F7F061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A630B">
        <w:rPr>
          <w:rFonts w:eastAsia="Times New Roman" w:cstheme="minorHAnsi"/>
          <w:sz w:val="24"/>
          <w:szCs w:val="24"/>
        </w:rPr>
        <w:t>Sincerely,</w:t>
      </w:r>
    </w:p>
    <w:p w14:paraId="76CDA1E9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A630B">
        <w:rPr>
          <w:rFonts w:eastAsia="Times New Roman" w:cstheme="minorHAnsi"/>
          <w:sz w:val="24"/>
          <w:szCs w:val="24"/>
        </w:rPr>
        <w:t>The Adopt-A-Street Team</w:t>
      </w:r>
    </w:p>
    <w:p w14:paraId="49C95E55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A630B">
        <w:rPr>
          <w:rFonts w:eastAsia="Times New Roman" w:cstheme="minorHAnsi"/>
          <w:sz w:val="24"/>
          <w:szCs w:val="24"/>
        </w:rPr>
        <w:t>Seattle Public Utilities</w:t>
      </w:r>
    </w:p>
    <w:p w14:paraId="4D34B1EE" w14:textId="77777777" w:rsidR="00552DCD" w:rsidRPr="009A630B" w:rsidRDefault="00552DCD" w:rsidP="00552DCD">
      <w:pPr>
        <w:keepNext/>
        <w:spacing w:after="0" w:line="240" w:lineRule="auto"/>
        <w:outlineLvl w:val="1"/>
        <w:rPr>
          <w:rFonts w:eastAsia="Times New Roman" w:cstheme="minorHAnsi"/>
          <w:b/>
          <w:caps/>
          <w:sz w:val="24"/>
          <w:szCs w:val="24"/>
        </w:rPr>
      </w:pPr>
    </w:p>
    <w:p w14:paraId="799AC323" w14:textId="77777777" w:rsidR="00552DCD" w:rsidRPr="009A630B" w:rsidRDefault="00552DCD" w:rsidP="00552DCD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caps/>
          <w:sz w:val="24"/>
          <w:szCs w:val="24"/>
        </w:rPr>
      </w:pPr>
    </w:p>
    <w:p w14:paraId="413D0116" w14:textId="77777777" w:rsidR="00552DCD" w:rsidRPr="009A630B" w:rsidRDefault="00552DCD" w:rsidP="00552DCD">
      <w:pPr>
        <w:rPr>
          <w:rFonts w:eastAsia="Times New Roman" w:cstheme="minorHAnsi"/>
          <w:b/>
          <w:caps/>
          <w:sz w:val="24"/>
          <w:szCs w:val="24"/>
        </w:rPr>
      </w:pPr>
      <w:r w:rsidRPr="009A630B">
        <w:rPr>
          <w:rFonts w:eastAsia="Times New Roman" w:cstheme="minorHAnsi"/>
          <w:b/>
          <w:caps/>
          <w:sz w:val="24"/>
          <w:szCs w:val="24"/>
        </w:rPr>
        <w:br w:type="page"/>
      </w:r>
    </w:p>
    <w:p w14:paraId="5C5F8E12" w14:textId="20598FD2" w:rsidR="00552DCD" w:rsidRPr="005E0B4E" w:rsidRDefault="00552DCD" w:rsidP="00552DCD">
      <w:pPr>
        <w:keepNext/>
        <w:pBdr>
          <w:bottom w:val="single" w:sz="4" w:space="1" w:color="auto"/>
        </w:pBdr>
        <w:spacing w:after="0" w:line="240" w:lineRule="auto"/>
        <w:jc w:val="center"/>
        <w:outlineLvl w:val="1"/>
        <w:rPr>
          <w:rFonts w:eastAsia="Times New Roman" w:cstheme="minorHAnsi"/>
          <w:caps/>
          <w:sz w:val="24"/>
          <w:szCs w:val="24"/>
        </w:rPr>
      </w:pPr>
      <w:r>
        <w:rPr>
          <w:rFonts w:eastAsia="Times New Roman" w:cstheme="minorHAnsi"/>
          <w:b/>
          <w:caps/>
          <w:sz w:val="24"/>
          <w:szCs w:val="24"/>
        </w:rPr>
        <w:lastRenderedPageBreak/>
        <w:t xml:space="preserve">graffiti removal </w:t>
      </w:r>
      <w:r w:rsidRPr="009A630B">
        <w:rPr>
          <w:rFonts w:eastAsia="Times New Roman" w:cstheme="minorHAnsi"/>
          <w:b/>
          <w:caps/>
          <w:sz w:val="24"/>
          <w:szCs w:val="24"/>
        </w:rPr>
        <w:t>frequently asked questions</w:t>
      </w:r>
    </w:p>
    <w:p w14:paraId="58DA23A7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439692B6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 xml:space="preserve">Q:  Can schools, churches and businesses </w:t>
      </w:r>
      <w:r>
        <w:rPr>
          <w:rFonts w:eastAsia="Times New Roman" w:cstheme="minorHAnsi"/>
          <w:b/>
        </w:rPr>
        <w:t>become graffiti removal volunteers</w:t>
      </w:r>
      <w:r w:rsidRPr="009A630B">
        <w:rPr>
          <w:rFonts w:eastAsia="Times New Roman" w:cstheme="minorHAnsi"/>
          <w:b/>
        </w:rPr>
        <w:t>?</w:t>
      </w:r>
    </w:p>
    <w:p w14:paraId="0287302E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  <w:b/>
        </w:rPr>
        <w:t xml:space="preserve">A:  </w:t>
      </w:r>
      <w:r w:rsidRPr="009A630B">
        <w:rPr>
          <w:rFonts w:eastAsia="Times New Roman" w:cstheme="minorHAnsi"/>
        </w:rPr>
        <w:t xml:space="preserve">Yes.  We encourage schools, churches, businesses and other organizations to participate in our </w:t>
      </w:r>
      <w:r>
        <w:rPr>
          <w:rFonts w:eastAsia="Times New Roman" w:cstheme="minorHAnsi"/>
        </w:rPr>
        <w:t>graffiti</w:t>
      </w:r>
      <w:r w:rsidRPr="009A630B">
        <w:rPr>
          <w:rFonts w:eastAsia="Times New Roman" w:cstheme="minorHAnsi"/>
        </w:rPr>
        <w:t xml:space="preserve"> program to promote community service in their neighborhoods.  </w:t>
      </w:r>
    </w:p>
    <w:p w14:paraId="175002F2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738DB429" w14:textId="1F164DA6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 xml:space="preserve">Q:  What supplies and support will the City provide if I </w:t>
      </w:r>
      <w:r>
        <w:rPr>
          <w:rFonts w:eastAsia="Times New Roman" w:cstheme="minorHAnsi"/>
          <w:b/>
        </w:rPr>
        <w:t>become a volunteer</w:t>
      </w:r>
      <w:r w:rsidRPr="009A630B">
        <w:rPr>
          <w:rFonts w:eastAsia="Times New Roman" w:cstheme="minorHAnsi"/>
          <w:b/>
        </w:rPr>
        <w:t xml:space="preserve">?  </w:t>
      </w:r>
    </w:p>
    <w:p w14:paraId="1E458D38" w14:textId="77777777" w:rsidR="00552DCD" w:rsidRPr="009A630B" w:rsidRDefault="00552DCD" w:rsidP="00552DCD">
      <w:pPr>
        <w:spacing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  <w:b/>
        </w:rPr>
        <w:t xml:space="preserve">A:  </w:t>
      </w:r>
      <w:r w:rsidRPr="009A630B">
        <w:rPr>
          <w:rFonts w:eastAsia="Times New Roman" w:cstheme="minorHAnsi"/>
        </w:rPr>
        <w:t xml:space="preserve">The City provides volunteers with all the materials needed on a loan basis.  It is the responsibility of the adopter to arrange for the collection of supplies </w:t>
      </w:r>
      <w:r>
        <w:rPr>
          <w:rFonts w:eastAsia="Times New Roman" w:cstheme="minorHAnsi"/>
        </w:rPr>
        <w:t>two weeks prior to the graffiti removal and return of supplies two weeks after the</w:t>
      </w:r>
      <w:r w:rsidRPr="009A630B">
        <w:rPr>
          <w:rFonts w:eastAsia="Times New Roman" w:cstheme="minorHAnsi"/>
        </w:rPr>
        <w:t xml:space="preserve"> completion of </w:t>
      </w:r>
      <w:r>
        <w:rPr>
          <w:rFonts w:eastAsia="Times New Roman" w:cstheme="minorHAnsi"/>
        </w:rPr>
        <w:t>the removal</w:t>
      </w:r>
      <w:r w:rsidRPr="009A630B">
        <w:rPr>
          <w:rFonts w:eastAsia="Times New Roman" w:cstheme="minorHAnsi"/>
        </w:rPr>
        <w:t>.  The following tools are available for loan:</w:t>
      </w:r>
    </w:p>
    <w:p w14:paraId="6D476ECA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Latex Gloves</w:t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>
        <w:rPr>
          <w:rFonts w:eastAsia="Times New Roman" w:cstheme="minorHAnsi"/>
        </w:rPr>
        <w:t>Canvas Gloves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Trash bags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6872263A" w14:textId="77777777" w:rsidR="00552DCD" w:rsidRDefault="00552DCD" w:rsidP="00552DC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Safety Vests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Paint (Gray, Brown)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Paint Rollers</w:t>
      </w:r>
    </w:p>
    <w:p w14:paraId="7E31802B" w14:textId="77777777" w:rsidR="00552DCD" w:rsidRDefault="00552DCD" w:rsidP="00552DCD">
      <w:pPr>
        <w:tabs>
          <w:tab w:val="left" w:pos="720"/>
          <w:tab w:val="left" w:pos="1440"/>
          <w:tab w:val="left" w:pos="3612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Roller covers</w:t>
      </w:r>
      <w:r>
        <w:rPr>
          <w:rFonts w:eastAsia="Times New Roman" w:cstheme="minorHAnsi"/>
        </w:rPr>
        <w:tab/>
        <w:t>Paint Grid</w:t>
      </w:r>
    </w:p>
    <w:p w14:paraId="4C0EF08D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</w:p>
    <w:p w14:paraId="742F1FAB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 xml:space="preserve">Q:  </w:t>
      </w:r>
      <w:r>
        <w:rPr>
          <w:rFonts w:eastAsia="Times New Roman" w:cstheme="minorHAnsi"/>
          <w:b/>
        </w:rPr>
        <w:t>What do I do after I remove graffiti</w:t>
      </w:r>
      <w:r w:rsidRPr="009A630B">
        <w:rPr>
          <w:rFonts w:eastAsia="Times New Roman" w:cstheme="minorHAnsi"/>
          <w:b/>
        </w:rPr>
        <w:t>?</w:t>
      </w:r>
    </w:p>
    <w:p w14:paraId="4EDEEA24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 xml:space="preserve">A:  </w:t>
      </w:r>
      <w:r>
        <w:rPr>
          <w:rFonts w:eastAsia="Times New Roman" w:cstheme="minorHAnsi"/>
        </w:rPr>
        <w:t>So that the city can keep records of tags that have been completed and ones that still need to be completed</w:t>
      </w:r>
      <w:r w:rsidRPr="009A630B">
        <w:rPr>
          <w:rFonts w:eastAsia="Times New Roman" w:cstheme="minorHAnsi"/>
        </w:rPr>
        <w:t xml:space="preserve"> please call the Hotline at (206) 684-7647 and </w:t>
      </w:r>
      <w:r>
        <w:rPr>
          <w:rFonts w:eastAsia="Times New Roman" w:cstheme="minorHAnsi"/>
        </w:rPr>
        <w:t>report your project; 1) Location of project(s) completed 2) Square footage of graffiti covered 3) number of volunteer hours 4) number of volunteers 5</w:t>
      </w:r>
      <w:r w:rsidRPr="009A630B">
        <w:rPr>
          <w:rFonts w:eastAsia="Times New Roman" w:cstheme="minorHAnsi"/>
        </w:rPr>
        <w:t xml:space="preserve">) date when you would like to </w:t>
      </w:r>
      <w:r>
        <w:rPr>
          <w:rFonts w:eastAsia="Times New Roman" w:cstheme="minorHAnsi"/>
        </w:rPr>
        <w:t>return supplies.</w:t>
      </w:r>
    </w:p>
    <w:p w14:paraId="58C94D34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3DA3B3D5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 xml:space="preserve">Q:  Can I do more than just </w:t>
      </w:r>
      <w:r>
        <w:rPr>
          <w:rFonts w:eastAsia="Times New Roman" w:cstheme="minorHAnsi"/>
          <w:b/>
        </w:rPr>
        <w:t>paint out graffiti</w:t>
      </w:r>
      <w:r w:rsidRPr="009A630B">
        <w:rPr>
          <w:rFonts w:eastAsia="Times New Roman" w:cstheme="minorHAnsi"/>
          <w:b/>
        </w:rPr>
        <w:t>?</w:t>
      </w:r>
    </w:p>
    <w:p w14:paraId="4C36DA74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  <w:b/>
        </w:rPr>
        <w:t xml:space="preserve">A:  </w:t>
      </w:r>
      <w:r w:rsidRPr="009A630B">
        <w:rPr>
          <w:rFonts w:eastAsia="Times New Roman" w:cstheme="minorHAnsi"/>
        </w:rPr>
        <w:t xml:space="preserve">Yes.  </w:t>
      </w:r>
      <w:r>
        <w:rPr>
          <w:rFonts w:eastAsia="Times New Roman" w:cstheme="minorHAnsi"/>
        </w:rPr>
        <w:t>Graffiti Removal volunteers</w:t>
      </w:r>
      <w:r w:rsidRPr="009A630B">
        <w:rPr>
          <w:rFonts w:eastAsia="Times New Roman" w:cstheme="minorHAnsi"/>
        </w:rPr>
        <w:t xml:space="preserve"> are encouraged to </w:t>
      </w:r>
      <w:r>
        <w:rPr>
          <w:rFonts w:eastAsia="Times New Roman" w:cstheme="minorHAnsi"/>
        </w:rPr>
        <w:t>Adopt-a-Street as well.</w:t>
      </w:r>
      <w:r w:rsidRPr="009A630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Through the Adopt-a-Street program you can pick up litter, </w:t>
      </w:r>
      <w:r w:rsidRPr="009A630B">
        <w:rPr>
          <w:rFonts w:eastAsia="Times New Roman" w:cstheme="minorHAnsi"/>
        </w:rPr>
        <w:t xml:space="preserve">restore </w:t>
      </w:r>
      <w:r>
        <w:rPr>
          <w:rFonts w:eastAsia="Times New Roman" w:cstheme="minorHAnsi"/>
        </w:rPr>
        <w:t>public property</w:t>
      </w:r>
      <w:r w:rsidRPr="009A630B">
        <w:rPr>
          <w:rFonts w:eastAsia="Times New Roman" w:cstheme="minorHAnsi"/>
        </w:rPr>
        <w:t>, and do other beautification projects.  We would be happy to assist you with these projects.</w:t>
      </w:r>
    </w:p>
    <w:p w14:paraId="6F677971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6FAAD411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  <w:bCs/>
        </w:rPr>
      </w:pPr>
      <w:r w:rsidRPr="009A630B">
        <w:rPr>
          <w:rFonts w:eastAsia="Times New Roman" w:cstheme="minorHAnsi"/>
          <w:b/>
          <w:bCs/>
        </w:rPr>
        <w:t>Q: What do I do if I find a syringe?</w:t>
      </w:r>
    </w:p>
    <w:p w14:paraId="07967F4C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  <w:b/>
          <w:bCs/>
        </w:rPr>
        <w:t xml:space="preserve">A: </w:t>
      </w:r>
      <w:r>
        <w:rPr>
          <w:rFonts w:cstheme="minorHAnsi"/>
          <w:sz w:val="20"/>
        </w:rPr>
        <w:t>Contact the</w:t>
      </w:r>
      <w:r w:rsidRPr="009A630B">
        <w:rPr>
          <w:rFonts w:cstheme="minorHAnsi"/>
          <w:sz w:val="20"/>
        </w:rPr>
        <w:t xml:space="preserve"> </w:t>
      </w:r>
      <w:r>
        <w:rPr>
          <w:rFonts w:cstheme="minorHAnsi"/>
          <w:b/>
          <w:sz w:val="20"/>
        </w:rPr>
        <w:t>Illegal D</w:t>
      </w:r>
      <w:r w:rsidRPr="009A630B">
        <w:rPr>
          <w:rFonts w:cstheme="minorHAnsi"/>
          <w:b/>
          <w:sz w:val="20"/>
        </w:rPr>
        <w:t>umping hotline at (206)-684-7587</w:t>
      </w:r>
      <w:r w:rsidRPr="009A630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or make a request through the Find it, Fix it app. Illegal Dumping</w:t>
      </w:r>
      <w:r w:rsidRPr="009A630B">
        <w:rPr>
          <w:rFonts w:eastAsia="Times New Roman" w:cstheme="minorHAnsi"/>
        </w:rPr>
        <w:t xml:space="preserve"> will make arrangements to pick up and dispose of it for you.</w:t>
      </w:r>
    </w:p>
    <w:p w14:paraId="339E4879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5A4F16D5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 xml:space="preserve">Q:  Can I </w:t>
      </w:r>
      <w:r>
        <w:rPr>
          <w:rFonts w:eastAsia="Times New Roman" w:cstheme="minorHAnsi"/>
          <w:b/>
        </w:rPr>
        <w:t>volunteer</w:t>
      </w:r>
      <w:r w:rsidRPr="009A630B">
        <w:rPr>
          <w:rFonts w:eastAsia="Times New Roman" w:cstheme="minorHAnsi"/>
          <w:b/>
        </w:rPr>
        <w:t xml:space="preserve"> outside of city limits?</w:t>
      </w:r>
    </w:p>
    <w:p w14:paraId="272BD128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  <w:b/>
        </w:rPr>
        <w:t xml:space="preserve">A:  </w:t>
      </w:r>
      <w:r w:rsidRPr="009A630B">
        <w:rPr>
          <w:rFonts w:eastAsia="Times New Roman" w:cstheme="minorHAnsi"/>
        </w:rPr>
        <w:t>Our pro</w:t>
      </w:r>
      <w:r>
        <w:rPr>
          <w:rFonts w:eastAsia="Times New Roman" w:cstheme="minorHAnsi"/>
        </w:rPr>
        <w:t>gram is only for Seattle properties</w:t>
      </w:r>
      <w:r w:rsidRPr="009A630B">
        <w:rPr>
          <w:rFonts w:eastAsia="Times New Roman" w:cstheme="minorHAnsi"/>
        </w:rPr>
        <w:t xml:space="preserve">.  Contact the numbers below for opportunities outside the City of Seattle.  </w:t>
      </w:r>
    </w:p>
    <w:p w14:paraId="5703B4F6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44421B82" w14:textId="5ECA2663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</w:rPr>
        <w:tab/>
        <w:t>King County Adopt-A-Road</w:t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  <w:t xml:space="preserve">(206) </w:t>
      </w:r>
      <w:r w:rsidR="008063FF">
        <w:rPr>
          <w:rFonts w:eastAsia="Times New Roman" w:cstheme="minorHAnsi"/>
        </w:rPr>
        <w:t>477</w:t>
      </w:r>
      <w:r w:rsidRPr="009A630B">
        <w:rPr>
          <w:rFonts w:eastAsia="Times New Roman" w:cstheme="minorHAnsi"/>
        </w:rPr>
        <w:t>-</w:t>
      </w:r>
      <w:r w:rsidR="008063FF">
        <w:rPr>
          <w:rFonts w:eastAsia="Times New Roman" w:cstheme="minorHAnsi"/>
        </w:rPr>
        <w:t>8100</w:t>
      </w:r>
    </w:p>
    <w:p w14:paraId="37261169" w14:textId="0F529906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</w:rPr>
        <w:tab/>
        <w:t>Pierce County Adopt-A-Road</w:t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  <w:t>(</w:t>
      </w:r>
      <w:r w:rsidR="008063FF">
        <w:rPr>
          <w:rFonts w:eastAsia="Times New Roman" w:cstheme="minorHAnsi"/>
        </w:rPr>
        <w:t>253</w:t>
      </w:r>
      <w:r w:rsidRPr="009A630B">
        <w:rPr>
          <w:rFonts w:eastAsia="Times New Roman" w:cstheme="minorHAnsi"/>
        </w:rPr>
        <w:t>) 798-</w:t>
      </w:r>
      <w:r w:rsidR="008063FF">
        <w:rPr>
          <w:rFonts w:eastAsia="Times New Roman" w:cstheme="minorHAnsi"/>
        </w:rPr>
        <w:t>6000</w:t>
      </w:r>
    </w:p>
    <w:p w14:paraId="4A76B20D" w14:textId="7950E8A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</w:rPr>
        <w:tab/>
        <w:t xml:space="preserve">WA State Dept. of Transportation Adopt-A-Highway Program </w:t>
      </w:r>
      <w:r w:rsidRPr="009A630B">
        <w:rPr>
          <w:rFonts w:eastAsia="Times New Roman" w:cstheme="minorHAnsi"/>
        </w:rPr>
        <w:tab/>
      </w:r>
      <w:r w:rsidRPr="009A630B">
        <w:rPr>
          <w:rFonts w:eastAsia="Times New Roman" w:cstheme="minorHAnsi"/>
        </w:rPr>
        <w:tab/>
        <w:t>(</w:t>
      </w:r>
      <w:r w:rsidR="008063FF">
        <w:rPr>
          <w:rFonts w:eastAsia="Times New Roman" w:cstheme="minorHAnsi"/>
        </w:rPr>
        <w:t>360</w:t>
      </w:r>
      <w:r w:rsidRPr="009A630B">
        <w:rPr>
          <w:rFonts w:eastAsia="Times New Roman" w:cstheme="minorHAnsi"/>
        </w:rPr>
        <w:t>) 7</w:t>
      </w:r>
      <w:r w:rsidR="008063FF">
        <w:rPr>
          <w:rFonts w:eastAsia="Times New Roman" w:cstheme="minorHAnsi"/>
        </w:rPr>
        <w:t>05</w:t>
      </w:r>
      <w:r w:rsidRPr="009A630B">
        <w:rPr>
          <w:rFonts w:eastAsia="Times New Roman" w:cstheme="minorHAnsi"/>
        </w:rPr>
        <w:t>-</w:t>
      </w:r>
      <w:r w:rsidR="008063FF">
        <w:rPr>
          <w:rFonts w:eastAsia="Times New Roman" w:cstheme="minorHAnsi"/>
        </w:rPr>
        <w:t>7813</w:t>
      </w:r>
    </w:p>
    <w:p w14:paraId="46996C72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</w:p>
    <w:p w14:paraId="06E23572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>Q:  Do you provide insurance for volunteers?</w:t>
      </w:r>
    </w:p>
    <w:p w14:paraId="2F291CB3" w14:textId="2E019198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 xml:space="preserve">A:  </w:t>
      </w:r>
      <w:r w:rsidRPr="009A630B">
        <w:rPr>
          <w:rFonts w:eastAsia="Times New Roman" w:cstheme="minorHAnsi"/>
        </w:rPr>
        <w:t xml:space="preserve">Yes.  Volunteers in our program are covered under the City’s Volunteer Insurance Program.  Adopters are required to record the name of each volunteer who is participating in the </w:t>
      </w:r>
      <w:r>
        <w:rPr>
          <w:rFonts w:eastAsia="Times New Roman" w:cstheme="minorHAnsi"/>
        </w:rPr>
        <w:t>graffiti removal</w:t>
      </w:r>
      <w:r w:rsidRPr="009A630B">
        <w:rPr>
          <w:rFonts w:eastAsia="Times New Roman" w:cstheme="minorHAnsi"/>
        </w:rPr>
        <w:t xml:space="preserve"> event on the </w:t>
      </w:r>
      <w:r w:rsidRPr="008063FF">
        <w:rPr>
          <w:rFonts w:eastAsia="Times New Roman" w:cstheme="minorHAnsi"/>
          <w:b/>
        </w:rPr>
        <w:t>Volunteer Sign-in Sheet</w:t>
      </w:r>
      <w:r w:rsidRPr="009A630B">
        <w:rPr>
          <w:rFonts w:eastAsia="Times New Roman" w:cstheme="minorHAnsi"/>
          <w:b/>
        </w:rPr>
        <w:t xml:space="preserve">.  </w:t>
      </w:r>
    </w:p>
    <w:p w14:paraId="573EC10A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1D807773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9A630B">
        <w:rPr>
          <w:rFonts w:eastAsia="Times New Roman" w:cstheme="minorHAnsi"/>
          <w:b/>
        </w:rPr>
        <w:t>Q: Am I allowed</w:t>
      </w:r>
      <w:r>
        <w:rPr>
          <w:rFonts w:eastAsia="Times New Roman" w:cstheme="minorHAnsi"/>
          <w:b/>
        </w:rPr>
        <w:t xml:space="preserve"> to paint over any graffiti on public p</w:t>
      </w:r>
      <w:r w:rsidRPr="009A630B">
        <w:rPr>
          <w:rFonts w:eastAsia="Times New Roman" w:cstheme="minorHAnsi"/>
          <w:b/>
        </w:rPr>
        <w:t>roperty?</w:t>
      </w:r>
    </w:p>
    <w:p w14:paraId="64732FF2" w14:textId="77777777" w:rsidR="00552DCD" w:rsidRPr="009A630B" w:rsidRDefault="00552DCD" w:rsidP="00552DCD">
      <w:pPr>
        <w:spacing w:after="0" w:line="240" w:lineRule="auto"/>
        <w:rPr>
          <w:rFonts w:eastAsia="Times New Roman" w:cstheme="minorHAnsi"/>
        </w:rPr>
      </w:pPr>
      <w:r w:rsidRPr="009A630B">
        <w:rPr>
          <w:rFonts w:eastAsia="Times New Roman" w:cstheme="minorHAnsi"/>
          <w:b/>
        </w:rPr>
        <w:t xml:space="preserve">A: </w:t>
      </w:r>
      <w:r w:rsidRPr="009A630B">
        <w:rPr>
          <w:rFonts w:eastAsia="Times New Roman" w:cstheme="minorHAnsi"/>
        </w:rPr>
        <w:t xml:space="preserve">No. </w:t>
      </w:r>
      <w:r>
        <w:rPr>
          <w:rFonts w:eastAsia="Times New Roman" w:cstheme="minorHAnsi"/>
        </w:rPr>
        <w:t xml:space="preserve">Graffiti on public property can only be removed by City. </w:t>
      </w:r>
      <w:r w:rsidRPr="009A630B">
        <w:rPr>
          <w:rFonts w:eastAsia="Times New Roman" w:cstheme="minorHAnsi"/>
        </w:rPr>
        <w:t>Volunteers are only allowed to remove graffiti on Private Property after they have received written permission to do so.</w:t>
      </w:r>
    </w:p>
    <w:p w14:paraId="32034775" w14:textId="77777777" w:rsidR="00552DCD" w:rsidRDefault="00552DCD" w:rsidP="00552DCD">
      <w:pPr>
        <w:spacing w:after="0" w:line="240" w:lineRule="auto"/>
        <w:rPr>
          <w:rFonts w:eastAsia="Times New Roman" w:cstheme="minorHAnsi"/>
        </w:rPr>
      </w:pPr>
    </w:p>
    <w:p w14:paraId="42D92699" w14:textId="77777777" w:rsidR="00552DCD" w:rsidRDefault="00552DCD" w:rsidP="00552DCD">
      <w:pPr>
        <w:spacing w:after="0" w:line="240" w:lineRule="auto"/>
        <w:rPr>
          <w:rFonts w:eastAsia="Times New Roman" w:cstheme="minorHAnsi"/>
          <w:b/>
        </w:rPr>
      </w:pPr>
      <w:r w:rsidRPr="00FB377D">
        <w:rPr>
          <w:rFonts w:eastAsia="Times New Roman" w:cstheme="minorHAnsi"/>
          <w:b/>
        </w:rPr>
        <w:lastRenderedPageBreak/>
        <w:t xml:space="preserve">Q: </w:t>
      </w:r>
      <w:r>
        <w:rPr>
          <w:rFonts w:eastAsia="Times New Roman" w:cstheme="minorHAnsi"/>
          <w:b/>
        </w:rPr>
        <w:t>How do I measure square footage?</w:t>
      </w:r>
    </w:p>
    <w:p w14:paraId="1FAAA648" w14:textId="77777777" w:rsidR="00552DCD" w:rsidRPr="0001700D" w:rsidRDefault="00552DCD" w:rsidP="00552DC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A: </w:t>
      </w:r>
      <w:r>
        <w:rPr>
          <w:rFonts w:eastAsia="Times New Roman" w:cstheme="minorHAnsi"/>
        </w:rPr>
        <w:t xml:space="preserve">You can measure square footage by multiplying length times width. If you do not have a measuring tool on hand you can make a rough estimate. </w:t>
      </w:r>
    </w:p>
    <w:p w14:paraId="70B9E4CE" w14:textId="77777777" w:rsidR="00552DCD" w:rsidRPr="0001700D" w:rsidRDefault="00552DCD" w:rsidP="00552DC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2"/>
        </w:rPr>
      </w:pPr>
      <w:r w:rsidRPr="0001700D">
        <w:rPr>
          <w:rFonts w:asciiTheme="minorHAnsi" w:eastAsia="Times New Roman" w:hAnsiTheme="minorHAnsi" w:cstheme="minorHAnsi"/>
          <w:sz w:val="22"/>
        </w:rPr>
        <w:t xml:space="preserve">A small tag can range anywhere from 0-10 square ft. </w:t>
      </w:r>
      <w:r>
        <w:rPr>
          <w:rFonts w:asciiTheme="minorHAnsi" w:eastAsia="Times New Roman" w:hAnsiTheme="minorHAnsi" w:cstheme="minorHAnsi"/>
          <w:sz w:val="22"/>
        </w:rPr>
        <w:t>(the size of a school backpack)</w:t>
      </w:r>
    </w:p>
    <w:p w14:paraId="268BAC12" w14:textId="77777777" w:rsidR="00552DCD" w:rsidRPr="0001700D" w:rsidRDefault="00552DCD" w:rsidP="00552DC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2"/>
        </w:rPr>
      </w:pPr>
      <w:r w:rsidRPr="0001700D">
        <w:rPr>
          <w:rFonts w:asciiTheme="minorHAnsi" w:eastAsia="Times New Roman" w:hAnsiTheme="minorHAnsi" w:cstheme="minorHAnsi"/>
          <w:sz w:val="22"/>
        </w:rPr>
        <w:t>A medium tag can range anywhere form 10- 100 square ft.</w:t>
      </w:r>
      <w:r>
        <w:rPr>
          <w:rFonts w:asciiTheme="minorHAnsi" w:eastAsia="Times New Roman" w:hAnsiTheme="minorHAnsi" w:cstheme="minorHAnsi"/>
          <w:sz w:val="22"/>
        </w:rPr>
        <w:t xml:space="preserve"> (the size of a refrigerator)</w:t>
      </w:r>
    </w:p>
    <w:p w14:paraId="5755047B" w14:textId="77777777" w:rsidR="00552DCD" w:rsidRPr="00935901" w:rsidRDefault="00552DCD" w:rsidP="00552DC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A l</w:t>
      </w:r>
      <w:r w:rsidRPr="0001700D">
        <w:rPr>
          <w:rFonts w:asciiTheme="minorHAnsi" w:eastAsia="Times New Roman" w:hAnsiTheme="minorHAnsi" w:cstheme="minorHAnsi"/>
          <w:sz w:val="22"/>
        </w:rPr>
        <w:t>arge tag can range anywhere from 100+ square ft.</w:t>
      </w:r>
      <w:r>
        <w:rPr>
          <w:rFonts w:asciiTheme="minorHAnsi" w:eastAsia="Times New Roman" w:hAnsiTheme="minorHAnsi" w:cstheme="minorHAnsi"/>
          <w:sz w:val="22"/>
        </w:rPr>
        <w:t xml:space="preserve"> (the size of regular sized car)</w:t>
      </w:r>
    </w:p>
    <w:p w14:paraId="584B4AC4" w14:textId="77777777" w:rsidR="00B44E76" w:rsidRDefault="00B44E76"/>
    <w:sectPr w:rsidR="00B44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C4D"/>
    <w:multiLevelType w:val="hybridMultilevel"/>
    <w:tmpl w:val="E214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CD"/>
    <w:rsid w:val="00552DCD"/>
    <w:rsid w:val="008063FF"/>
    <w:rsid w:val="00B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29B3"/>
  <w15:chartTrackingRefBased/>
  <w15:docId w15:val="{40FBDA77-DE8A-4435-BB5B-9ADE66E6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CD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52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optastreet@seattl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Rosen, David</dc:creator>
  <cp:keywords/>
  <dc:description/>
  <cp:lastModifiedBy>Rosen, David</cp:lastModifiedBy>
  <cp:revision>2</cp:revision>
  <dcterms:created xsi:type="dcterms:W3CDTF">2019-08-02T21:20:00Z</dcterms:created>
  <dcterms:modified xsi:type="dcterms:W3CDTF">2019-08-02T21:30:00Z</dcterms:modified>
</cp:coreProperties>
</file>