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03A7" w14:textId="77777777" w:rsidR="00856825" w:rsidRPr="00D233B2" w:rsidRDefault="00856825" w:rsidP="00856825">
      <w:pPr>
        <w:spacing w:after="0" w:line="20" w:lineRule="atLeast"/>
        <w:rPr>
          <w:rFonts w:cstheme="minorHAnsi"/>
          <w:b/>
          <w:sz w:val="28"/>
          <w:szCs w:val="28"/>
        </w:rPr>
      </w:pPr>
      <w:r w:rsidRPr="00D233B2">
        <w:rPr>
          <w:rFonts w:cstheme="minorHAnsi"/>
          <w:b/>
          <w:noProof/>
          <w:sz w:val="28"/>
          <w:szCs w:val="28"/>
        </w:rPr>
        <w:drawing>
          <wp:anchor distT="0" distB="0" distL="114300" distR="114300" simplePos="0" relativeHeight="251658240" behindDoc="1" locked="0" layoutInCell="1" allowOverlap="1" wp14:anchorId="530D6581" wp14:editId="43FBF428">
            <wp:simplePos x="0" y="0"/>
            <wp:positionH relativeFrom="column">
              <wp:posOffset>-320675</wp:posOffset>
            </wp:positionH>
            <wp:positionV relativeFrom="paragraph">
              <wp:posOffset>49</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D233B2">
        <w:rPr>
          <w:rFonts w:cstheme="minorHAnsi"/>
          <w:b/>
          <w:sz w:val="28"/>
          <w:szCs w:val="28"/>
        </w:rPr>
        <w:t>City of Seattle</w:t>
      </w:r>
    </w:p>
    <w:p w14:paraId="2A73176E" w14:textId="77777777" w:rsidR="00856825" w:rsidRPr="00D233B2" w:rsidRDefault="00856825" w:rsidP="00856825">
      <w:pPr>
        <w:spacing w:after="1200" w:line="20" w:lineRule="atLeast"/>
        <w:rPr>
          <w:rFonts w:cstheme="minorHAnsi"/>
          <w:sz w:val="24"/>
          <w:szCs w:val="24"/>
        </w:rPr>
      </w:pPr>
      <w:r w:rsidRPr="00D233B2">
        <w:rPr>
          <w:rFonts w:cstheme="minorHAnsi"/>
          <w:sz w:val="24"/>
          <w:szCs w:val="24"/>
        </w:rPr>
        <w:t>Community Involvement Commission</w:t>
      </w:r>
    </w:p>
    <w:p w14:paraId="1C5690CF" w14:textId="3589F770" w:rsidR="00856825" w:rsidRPr="00C95397" w:rsidRDefault="00C95397" w:rsidP="00C95397">
      <w:pPr>
        <w:pStyle w:val="Heading1"/>
        <w:jc w:val="center"/>
        <w:rPr>
          <w:sz w:val="24"/>
          <w:szCs w:val="24"/>
        </w:rPr>
      </w:pPr>
      <w:r w:rsidRPr="00C95397">
        <w:rPr>
          <w:sz w:val="24"/>
          <w:szCs w:val="24"/>
        </w:rPr>
        <w:t xml:space="preserve">Community Involvement Commission (CIC) </w:t>
      </w:r>
      <w:r w:rsidR="00EF1AF8">
        <w:rPr>
          <w:sz w:val="24"/>
          <w:szCs w:val="24"/>
        </w:rPr>
        <w:t>June</w:t>
      </w:r>
      <w:r w:rsidR="00D1281E">
        <w:rPr>
          <w:sz w:val="24"/>
          <w:szCs w:val="24"/>
        </w:rPr>
        <w:t xml:space="preserve"> </w:t>
      </w:r>
      <w:r w:rsidRPr="00C95397">
        <w:rPr>
          <w:sz w:val="24"/>
          <w:szCs w:val="24"/>
        </w:rPr>
        <w:t>2024 Meeting Minutes</w:t>
      </w:r>
    </w:p>
    <w:p w14:paraId="3FFE115E" w14:textId="518D7E9D" w:rsidR="00856825" w:rsidRPr="00D233B2" w:rsidRDefault="00EF1AF8" w:rsidP="00C95397">
      <w:pPr>
        <w:spacing w:before="40" w:after="0" w:line="240" w:lineRule="auto"/>
        <w:jc w:val="center"/>
        <w:rPr>
          <w:rFonts w:cstheme="minorHAnsi"/>
        </w:rPr>
      </w:pPr>
      <w:r>
        <w:rPr>
          <w:rFonts w:cstheme="minorHAnsi"/>
        </w:rPr>
        <w:t>June 17</w:t>
      </w:r>
      <w:r w:rsidR="00856825" w:rsidRPr="00D233B2">
        <w:rPr>
          <w:rFonts w:cstheme="minorHAnsi"/>
        </w:rPr>
        <w:t>, 202</w:t>
      </w:r>
      <w:r w:rsidR="00856825">
        <w:rPr>
          <w:rFonts w:cstheme="minorHAnsi"/>
        </w:rPr>
        <w:t>4</w:t>
      </w:r>
    </w:p>
    <w:p w14:paraId="10ED1785" w14:textId="77777777" w:rsidR="00856825" w:rsidRPr="00D233B2" w:rsidRDefault="00856825" w:rsidP="00C95397">
      <w:pPr>
        <w:spacing w:before="40" w:after="0" w:line="240" w:lineRule="auto"/>
        <w:jc w:val="center"/>
        <w:rPr>
          <w:rFonts w:cstheme="minorHAnsi"/>
        </w:rPr>
      </w:pPr>
      <w:r>
        <w:rPr>
          <w:rFonts w:cstheme="minorHAnsi"/>
        </w:rPr>
        <w:t>5</w:t>
      </w:r>
      <w:r w:rsidRPr="00D233B2">
        <w:rPr>
          <w:rFonts w:cstheme="minorHAnsi"/>
        </w:rPr>
        <w:t>:</w:t>
      </w:r>
      <w:r>
        <w:rPr>
          <w:rFonts w:cstheme="minorHAnsi"/>
        </w:rPr>
        <w:t>00</w:t>
      </w:r>
      <w:r w:rsidRPr="00D233B2">
        <w:rPr>
          <w:rFonts w:cstheme="minorHAnsi"/>
        </w:rPr>
        <w:t xml:space="preserve"> – </w:t>
      </w:r>
      <w:r>
        <w:rPr>
          <w:rFonts w:cstheme="minorHAnsi"/>
        </w:rPr>
        <w:t>7</w:t>
      </w:r>
      <w:r w:rsidRPr="00D233B2">
        <w:rPr>
          <w:rFonts w:cstheme="minorHAnsi"/>
        </w:rPr>
        <w:t>:</w:t>
      </w:r>
      <w:r>
        <w:rPr>
          <w:rFonts w:cstheme="minorHAnsi"/>
        </w:rPr>
        <w:t>0</w:t>
      </w:r>
      <w:r w:rsidRPr="00D233B2">
        <w:rPr>
          <w:rFonts w:cstheme="minorHAnsi"/>
        </w:rPr>
        <w:t>0 pm</w:t>
      </w:r>
    </w:p>
    <w:p w14:paraId="5E68560F" w14:textId="5A006681" w:rsidR="00C264E3" w:rsidRPr="00731DB0" w:rsidRDefault="00856825" w:rsidP="00731DB0">
      <w:pPr>
        <w:spacing w:before="40" w:after="240" w:line="240" w:lineRule="auto"/>
        <w:jc w:val="center"/>
        <w:rPr>
          <w:rFonts w:cstheme="minorHAnsi"/>
        </w:rPr>
      </w:pPr>
      <w:r w:rsidRPr="00D233B2">
        <w:rPr>
          <w:rFonts w:cstheme="minorHAnsi"/>
        </w:rPr>
        <w:t>Webex Meeting &amp; Seattle City Hall Room 370</w:t>
      </w:r>
    </w:p>
    <w:p w14:paraId="7F0F7F6A" w14:textId="0F6F19D0" w:rsidR="00C264E3" w:rsidRPr="00731DB0" w:rsidRDefault="00856825" w:rsidP="00731DB0">
      <w:pPr>
        <w:spacing w:line="240" w:lineRule="auto"/>
      </w:pPr>
      <w:r w:rsidRPr="00D233B2">
        <w:rPr>
          <w:rFonts w:cstheme="minorHAnsi"/>
          <w:b/>
        </w:rPr>
        <w:t>Commissioners present</w:t>
      </w:r>
      <w:r w:rsidR="009F354B">
        <w:rPr>
          <w:rFonts w:cstheme="minorHAnsi"/>
          <w:b/>
        </w:rPr>
        <w:t xml:space="preserve">:  </w:t>
      </w:r>
      <w:r w:rsidR="00C11657" w:rsidRPr="00707B35">
        <w:rPr>
          <w:rFonts w:cstheme="minorHAnsi"/>
        </w:rPr>
        <w:t>Ahoua Koné</w:t>
      </w:r>
      <w:r w:rsidR="00C11657">
        <w:rPr>
          <w:rFonts w:cstheme="minorHAnsi"/>
        </w:rPr>
        <w:t>,</w:t>
      </w:r>
      <w:r w:rsidR="00C11657">
        <w:t xml:space="preserve"> Martha Lucas, </w:t>
      </w:r>
      <w:r w:rsidR="00012175">
        <w:t>Heidi Morisset, Julio Perez, Mi</w:t>
      </w:r>
      <w:r w:rsidR="00A96BEF">
        <w:t>ke</w:t>
      </w:r>
      <w:r w:rsidR="00012175">
        <w:t xml:space="preserve"> Seo</w:t>
      </w:r>
    </w:p>
    <w:p w14:paraId="1DAD0B63" w14:textId="693F93B7" w:rsidR="00D1281E" w:rsidRPr="000A71CD" w:rsidRDefault="00856825" w:rsidP="000A71CD">
      <w:pPr>
        <w:spacing w:line="240" w:lineRule="auto"/>
        <w:rPr>
          <w:rFonts w:cstheme="minorHAnsi"/>
        </w:rPr>
      </w:pPr>
      <w:r w:rsidRPr="00D233B2">
        <w:rPr>
          <w:rFonts w:cstheme="minorHAnsi"/>
          <w:b/>
          <w:bCs/>
        </w:rPr>
        <w:t>Commissioners not in attendance</w:t>
      </w:r>
      <w:r w:rsidRPr="00D233B2">
        <w:rPr>
          <w:rFonts w:cstheme="minorHAnsi"/>
          <w:b/>
        </w:rPr>
        <w:t>:</w:t>
      </w:r>
      <w:r w:rsidR="00EF1AF8" w:rsidRPr="00EF1AF8">
        <w:t xml:space="preserve"> </w:t>
      </w:r>
      <w:r w:rsidR="00EF1AF8">
        <w:t>Marcus White, Cade Wiger,</w:t>
      </w:r>
      <w:r w:rsidR="00EF1AF8" w:rsidRPr="00EF1AF8">
        <w:t xml:space="preserve"> </w:t>
      </w:r>
      <w:r w:rsidR="00EF1AF8">
        <w:t>Nausheen Rajan</w:t>
      </w:r>
    </w:p>
    <w:p w14:paraId="647D4775" w14:textId="1815DA63" w:rsidR="00FB3E52" w:rsidRDefault="00856825" w:rsidP="00C264E3">
      <w:pPr>
        <w:spacing w:after="0" w:line="240" w:lineRule="auto"/>
        <w:rPr>
          <w:rFonts w:cstheme="minorHAnsi"/>
        </w:rPr>
      </w:pPr>
      <w:r w:rsidRPr="00D233B2">
        <w:rPr>
          <w:rFonts w:cstheme="minorHAnsi"/>
          <w:b/>
          <w:bCs/>
        </w:rPr>
        <w:t>City of Seattle Staff present</w:t>
      </w:r>
      <w:r w:rsidRPr="00D233B2">
        <w:rPr>
          <w:rFonts w:cstheme="minorHAnsi"/>
        </w:rPr>
        <w:t>:</w:t>
      </w:r>
    </w:p>
    <w:p w14:paraId="3E935BEC" w14:textId="0240CC44" w:rsidR="00007192" w:rsidRPr="00731DB0" w:rsidRDefault="00856825" w:rsidP="00007192">
      <w:pPr>
        <w:spacing w:line="240" w:lineRule="auto"/>
        <w:rPr>
          <w:rFonts w:cstheme="minorHAnsi"/>
        </w:rPr>
      </w:pPr>
      <w:r w:rsidRPr="00D233B2">
        <w:rPr>
          <w:rFonts w:cstheme="minorHAnsi"/>
        </w:rPr>
        <w:t>Alvin Edwards</w:t>
      </w:r>
      <w:r w:rsidR="00D1281E">
        <w:rPr>
          <w:rFonts w:cstheme="minorHAnsi"/>
        </w:rPr>
        <w:t xml:space="preserve">, Laura Jenkins, </w:t>
      </w:r>
      <w:r w:rsidR="00600252">
        <w:rPr>
          <w:rFonts w:cstheme="minorHAnsi"/>
        </w:rPr>
        <w:t xml:space="preserve">and </w:t>
      </w:r>
      <w:r>
        <w:rPr>
          <w:rFonts w:cstheme="minorHAnsi"/>
        </w:rPr>
        <w:t>Lydia Faitalia (Department of Neighborhoods)</w:t>
      </w:r>
    </w:p>
    <w:p w14:paraId="1C547264" w14:textId="4D3B5E9A" w:rsidR="008A2417" w:rsidRPr="002C1509" w:rsidRDefault="00007192" w:rsidP="002C1509">
      <w:pPr>
        <w:spacing w:after="480" w:line="240" w:lineRule="auto"/>
        <w:rPr>
          <w:rFonts w:cstheme="minorHAnsi"/>
          <w:i/>
          <w:iCs/>
        </w:rPr>
      </w:pPr>
      <w:r w:rsidRPr="00C95397">
        <w:rPr>
          <w:rFonts w:cstheme="minorHAnsi"/>
          <w:i/>
          <w:iCs/>
          <w:u w:val="single"/>
        </w:rPr>
        <w:t>Transcriber’s Note</w:t>
      </w:r>
      <w:r w:rsidRPr="00C95397">
        <w:rPr>
          <w:rFonts w:cstheme="minorHAnsi"/>
          <w:i/>
          <w:iCs/>
        </w:rPr>
        <w:t>: The notes shown below are summaries of statements provided. They are not transcriptions and have been shortened and edited to include the major points raised. Full comments are retained in the files in video recording and available upon request.</w:t>
      </w:r>
    </w:p>
    <w:p w14:paraId="20A48F33" w14:textId="2E438977" w:rsidR="004770BE" w:rsidRPr="00C95397" w:rsidRDefault="00D1281E" w:rsidP="00C95397">
      <w:pPr>
        <w:pStyle w:val="Heading2"/>
      </w:pPr>
      <w:bookmarkStart w:id="0" w:name="_Hlk85543838"/>
      <w:bookmarkStart w:id="1" w:name="_Hlk130310772"/>
      <w:r w:rsidRPr="00D1281E">
        <w:t xml:space="preserve">Community Comments and Vote on </w:t>
      </w:r>
      <w:r w:rsidR="00EF1AF8">
        <w:t>5</w:t>
      </w:r>
      <w:r w:rsidRPr="00D1281E">
        <w:t>/</w:t>
      </w:r>
      <w:r w:rsidR="00EF1AF8">
        <w:t>20</w:t>
      </w:r>
      <w:r w:rsidRPr="00D1281E">
        <w:t xml:space="preserve"> Meeting Minutes</w:t>
      </w:r>
    </w:p>
    <w:p w14:paraId="36518EBD" w14:textId="3AFCF153" w:rsidR="00CA6354" w:rsidRPr="002C1509" w:rsidRDefault="00856825" w:rsidP="002C1509">
      <w:pPr>
        <w:spacing w:after="360" w:line="240" w:lineRule="auto"/>
        <w:rPr>
          <w:rFonts w:cstheme="minorHAnsi"/>
          <w:b/>
        </w:rPr>
      </w:pPr>
      <w:r w:rsidRPr="004A5820">
        <w:rPr>
          <w:rFonts w:cstheme="minorHAnsi"/>
          <w:bCs/>
        </w:rPr>
        <w:t xml:space="preserve">The commission voted to approve the </w:t>
      </w:r>
      <w:r w:rsidR="00EF1AF8">
        <w:rPr>
          <w:rFonts w:cstheme="minorHAnsi"/>
          <w:bCs/>
        </w:rPr>
        <w:t>May 20</w:t>
      </w:r>
      <w:r w:rsidRPr="004A5820">
        <w:rPr>
          <w:rFonts w:cstheme="minorHAnsi"/>
          <w:bCs/>
        </w:rPr>
        <w:t>, 2024 Community Involvement Commission meeting minutes</w:t>
      </w:r>
      <w:bookmarkEnd w:id="0"/>
      <w:bookmarkEnd w:id="1"/>
      <w:r w:rsidR="00D1281E">
        <w:rPr>
          <w:rFonts w:cstheme="minorHAnsi"/>
          <w:bCs/>
        </w:rPr>
        <w:t>.</w:t>
      </w:r>
    </w:p>
    <w:p w14:paraId="72A478D9" w14:textId="1425C53E" w:rsidR="00EF1AF8" w:rsidRDefault="00EF1AF8" w:rsidP="00CF721E">
      <w:pPr>
        <w:pStyle w:val="Heading2"/>
      </w:pPr>
      <w:r w:rsidRPr="00EF1AF8">
        <w:t>Old Business</w:t>
      </w:r>
      <w:r w:rsidR="00B435FA">
        <w:t xml:space="preserve"> – </w:t>
      </w:r>
      <w:r w:rsidRPr="00B435FA">
        <w:t>Poll Results</w:t>
      </w:r>
    </w:p>
    <w:p w14:paraId="03CAC0BB" w14:textId="2448CE0F" w:rsidR="00EC0096" w:rsidRDefault="00B435FA" w:rsidP="00B435FA">
      <w:pPr>
        <w:spacing w:after="0" w:line="240" w:lineRule="auto"/>
      </w:pPr>
      <w:r w:rsidRPr="00B435FA">
        <w:t>Commissioner</w:t>
      </w:r>
      <w:r w:rsidR="001C116C">
        <w:t xml:space="preserve"> Mike</w:t>
      </w:r>
      <w:r w:rsidRPr="00B435FA">
        <w:t xml:space="preserve"> Seo</w:t>
      </w:r>
      <w:r>
        <w:t xml:space="preserve"> thanked commissioners for their ideas, opinions, and experiences serving on the CIC; responses </w:t>
      </w:r>
      <w:r w:rsidR="00EC0096">
        <w:t xml:space="preserve">to the CIC Experience Survey </w:t>
      </w:r>
      <w:r>
        <w:t>were sent to everyone</w:t>
      </w:r>
      <w:r w:rsidR="00011DE0">
        <w:t xml:space="preserve"> and reviewed on screen</w:t>
      </w:r>
      <w:r>
        <w:t>.</w:t>
      </w:r>
    </w:p>
    <w:p w14:paraId="4305FF77" w14:textId="7912D021" w:rsidR="00011DE0" w:rsidRDefault="00B435FA" w:rsidP="00A96BEF">
      <w:pPr>
        <w:pStyle w:val="ListParagraph"/>
        <w:numPr>
          <w:ilvl w:val="0"/>
          <w:numId w:val="20"/>
        </w:numPr>
        <w:spacing w:line="240" w:lineRule="auto"/>
      </w:pPr>
      <w:r>
        <w:t>The plan is to revisit this survey at the July meeting</w:t>
      </w:r>
      <w:r w:rsidR="00011DE0">
        <w:t xml:space="preserve"> with the intent of having the executive committee propose an action plan after obtaining additional feedback.</w:t>
      </w:r>
    </w:p>
    <w:p w14:paraId="0B70A174" w14:textId="0B9312E7" w:rsidR="001C116C" w:rsidRDefault="00011DE0" w:rsidP="00B435FA">
      <w:pPr>
        <w:spacing w:after="0" w:line="240" w:lineRule="auto"/>
      </w:pPr>
      <w:r>
        <w:t xml:space="preserve">The next poll was related to </w:t>
      </w:r>
      <w:r w:rsidR="00AF29B3">
        <w:t>in-person meeting availability; this was a suggestion made at last month’s meeting.</w:t>
      </w:r>
    </w:p>
    <w:p w14:paraId="278CAEF3" w14:textId="18979DF2" w:rsidR="00EF1AF8" w:rsidRPr="00EF1AF8" w:rsidRDefault="001C116C" w:rsidP="00A96BEF">
      <w:pPr>
        <w:pStyle w:val="ListParagraph"/>
        <w:numPr>
          <w:ilvl w:val="0"/>
          <w:numId w:val="20"/>
        </w:numPr>
        <w:spacing w:line="240" w:lineRule="auto"/>
      </w:pPr>
      <w:r>
        <w:t>Staff liaison Laura Jenkins</w:t>
      </w:r>
      <w:r w:rsidR="00AF29B3">
        <w:t xml:space="preserve"> reported on the responses from six of the eight commissioners. Potential dates were identified, as were different areas of the city and venues.</w:t>
      </w:r>
    </w:p>
    <w:p w14:paraId="13C21E55" w14:textId="3CC53A6F" w:rsidR="00811614" w:rsidRPr="001C116C" w:rsidRDefault="00D274A9" w:rsidP="001C116C">
      <w:pPr>
        <w:spacing w:before="240" w:after="240" w:line="240" w:lineRule="auto"/>
        <w:jc w:val="center"/>
        <w:rPr>
          <w:b/>
          <w:sz w:val="2"/>
          <w:szCs w:val="2"/>
        </w:rPr>
      </w:pPr>
      <w:r w:rsidRPr="0084704F">
        <w:rPr>
          <w:b/>
        </w:rPr>
        <w:t xml:space="preserve">Five-minute </w:t>
      </w:r>
      <w:r>
        <w:rPr>
          <w:b/>
        </w:rPr>
        <w:t>B</w:t>
      </w:r>
      <w:r w:rsidRPr="0084704F">
        <w:rPr>
          <w:b/>
        </w:rPr>
        <w:t>reak</w:t>
      </w:r>
    </w:p>
    <w:p w14:paraId="17D552B6" w14:textId="0D8A7549" w:rsidR="00A435F4" w:rsidRDefault="00A435F4" w:rsidP="00A435F4">
      <w:pPr>
        <w:pStyle w:val="Heading2"/>
      </w:pPr>
      <w:r w:rsidRPr="00EF1AF8">
        <w:t>Quarterly Assessment Review</w:t>
      </w:r>
    </w:p>
    <w:p w14:paraId="2DE785DA" w14:textId="77777777" w:rsidR="001C116C" w:rsidRDefault="00B96533" w:rsidP="001C116C">
      <w:pPr>
        <w:spacing w:after="0"/>
      </w:pPr>
      <w:r>
        <w:t xml:space="preserve">Staff </w:t>
      </w:r>
      <w:r w:rsidR="00387E9B">
        <w:t>displayed for viewing an a</w:t>
      </w:r>
      <w:r w:rsidR="00811614">
        <w:t>ssessment of the March through May meetings</w:t>
      </w:r>
      <w:r w:rsidR="00B90DE5">
        <w:t>.</w:t>
      </w:r>
    </w:p>
    <w:p w14:paraId="6E3CAD80" w14:textId="410338C7" w:rsidR="001C116C" w:rsidRDefault="001C116C" w:rsidP="001C116C">
      <w:pPr>
        <w:pStyle w:val="ListParagraph"/>
        <w:numPr>
          <w:ilvl w:val="0"/>
          <w:numId w:val="20"/>
        </w:numPr>
      </w:pPr>
      <w:r>
        <w:lastRenderedPageBreak/>
        <w:t xml:space="preserve">Staff liaison Jenkins </w:t>
      </w:r>
      <w:r w:rsidR="00F13ADB">
        <w:t>asked</w:t>
      </w:r>
      <w:r w:rsidR="00A61A40">
        <w:t xml:space="preserve"> whether commissioners wanted to separate sections </w:t>
      </w:r>
      <w:r w:rsidR="00F13ADB">
        <w:t xml:space="preserve">discussing specific community </w:t>
      </w:r>
      <w:r>
        <w:t>feedback to</w:t>
      </w:r>
      <w:r w:rsidR="00F13ADB">
        <w:t xml:space="preserve"> commissioners for ease in tracking these activities.</w:t>
      </w:r>
    </w:p>
    <w:p w14:paraId="2F2A2B5B" w14:textId="77777777" w:rsidR="001C116C" w:rsidRDefault="00746223" w:rsidP="001C116C">
      <w:pPr>
        <w:pStyle w:val="ListParagraph"/>
        <w:numPr>
          <w:ilvl w:val="1"/>
          <w:numId w:val="20"/>
        </w:numPr>
      </w:pPr>
      <w:r>
        <w:t xml:space="preserve">She had taken these </w:t>
      </w:r>
      <w:r w:rsidR="00874165">
        <w:t>meetings out of the quarterly assessment</w:t>
      </w:r>
      <w:r w:rsidR="00626668">
        <w:t xml:space="preserve">, </w:t>
      </w:r>
      <w:r w:rsidR="00405720">
        <w:t>ask</w:t>
      </w:r>
      <w:r w:rsidR="00626668">
        <w:t>ing</w:t>
      </w:r>
      <w:r w:rsidR="00405720">
        <w:t xml:space="preserve"> whether commissioners prefer they remain in the documen</w:t>
      </w:r>
      <w:r w:rsidR="008769AE">
        <w:t>t.</w:t>
      </w:r>
    </w:p>
    <w:p w14:paraId="01FE22D2" w14:textId="30B59433" w:rsidR="00811614" w:rsidRPr="00811614" w:rsidRDefault="00B96156" w:rsidP="001C116C">
      <w:pPr>
        <w:pStyle w:val="ListParagraph"/>
        <w:numPr>
          <w:ilvl w:val="1"/>
          <w:numId w:val="20"/>
        </w:numPr>
      </w:pPr>
      <w:r>
        <w:t xml:space="preserve">The consensus was to </w:t>
      </w:r>
      <w:r w:rsidR="00E745AB">
        <w:t>add these community meetings back into the assessment document.</w:t>
      </w:r>
    </w:p>
    <w:p w14:paraId="1B13E7DA" w14:textId="141434F4" w:rsidR="00AF024B" w:rsidRPr="002C1509" w:rsidRDefault="00D274A9" w:rsidP="00EC6A59">
      <w:pPr>
        <w:pStyle w:val="Heading2"/>
      </w:pPr>
      <w:r w:rsidRPr="000B2CFE">
        <w:t>Staff Liaison Updates</w:t>
      </w:r>
    </w:p>
    <w:p w14:paraId="2496F9EE" w14:textId="20452B37" w:rsidR="00EF1AF8" w:rsidRPr="00EF1AF8" w:rsidRDefault="00EF1AF8" w:rsidP="00EF1AF8">
      <w:pPr>
        <w:pStyle w:val="ListParagraph"/>
        <w:numPr>
          <w:ilvl w:val="0"/>
          <w:numId w:val="1"/>
        </w:numPr>
        <w:spacing w:after="0" w:line="240" w:lineRule="auto"/>
        <w:rPr>
          <w:bCs/>
        </w:rPr>
      </w:pPr>
      <w:r w:rsidRPr="00EF1AF8">
        <w:rPr>
          <w:bCs/>
        </w:rPr>
        <w:t>Get Out the Vote Idea</w:t>
      </w:r>
    </w:p>
    <w:p w14:paraId="755F1D01" w14:textId="2D52D11A" w:rsidR="00044F09" w:rsidRPr="001C116C" w:rsidRDefault="00EF1AF8" w:rsidP="001C116C">
      <w:pPr>
        <w:pStyle w:val="ListParagraph"/>
        <w:numPr>
          <w:ilvl w:val="1"/>
          <w:numId w:val="1"/>
        </w:numPr>
        <w:spacing w:after="0" w:line="240" w:lineRule="auto"/>
        <w:rPr>
          <w:bCs/>
        </w:rPr>
      </w:pPr>
      <w:r w:rsidRPr="00EF1AF8">
        <w:rPr>
          <w:bCs/>
        </w:rPr>
        <w:t>Recap advice from Ethics &amp; Elections</w:t>
      </w:r>
      <w:r w:rsidR="00D04BC3">
        <w:rPr>
          <w:bCs/>
        </w:rPr>
        <w:t xml:space="preserve"> –</w:t>
      </w:r>
      <w:r w:rsidR="002C3DF8">
        <w:rPr>
          <w:bCs/>
        </w:rPr>
        <w:t xml:space="preserve"> The Ethics </w:t>
      </w:r>
      <w:r w:rsidR="003224B3">
        <w:rPr>
          <w:bCs/>
        </w:rPr>
        <w:t xml:space="preserve">office </w:t>
      </w:r>
      <w:r w:rsidR="00177EBD">
        <w:rPr>
          <w:bCs/>
        </w:rPr>
        <w:t>suspect</w:t>
      </w:r>
      <w:r w:rsidR="003224B3">
        <w:rPr>
          <w:bCs/>
        </w:rPr>
        <w:t>s</w:t>
      </w:r>
      <w:r w:rsidR="00177EBD">
        <w:rPr>
          <w:bCs/>
        </w:rPr>
        <w:t xml:space="preserve"> </w:t>
      </w:r>
      <w:r w:rsidR="00B928D7">
        <w:rPr>
          <w:bCs/>
        </w:rPr>
        <w:t>complaints</w:t>
      </w:r>
      <w:r w:rsidR="003F7027">
        <w:rPr>
          <w:bCs/>
        </w:rPr>
        <w:t>,</w:t>
      </w:r>
      <w:r w:rsidR="00B928D7">
        <w:rPr>
          <w:bCs/>
        </w:rPr>
        <w:t xml:space="preserve"> </w:t>
      </w:r>
      <w:r w:rsidR="003F7027">
        <w:rPr>
          <w:bCs/>
        </w:rPr>
        <w:t xml:space="preserve">whether legitimate or not, </w:t>
      </w:r>
      <w:r w:rsidR="00B928D7">
        <w:rPr>
          <w:bCs/>
        </w:rPr>
        <w:t xml:space="preserve">may </w:t>
      </w:r>
      <w:r w:rsidR="00177EBD">
        <w:rPr>
          <w:bCs/>
        </w:rPr>
        <w:t>be filed</w:t>
      </w:r>
      <w:r w:rsidR="00653266">
        <w:rPr>
          <w:bCs/>
        </w:rPr>
        <w:t xml:space="preserve"> if the CIC were engaged in this activity</w:t>
      </w:r>
      <w:r w:rsidR="00516C10">
        <w:rPr>
          <w:bCs/>
        </w:rPr>
        <w:t xml:space="preserve">, and </w:t>
      </w:r>
      <w:r w:rsidR="00345133">
        <w:rPr>
          <w:bCs/>
        </w:rPr>
        <w:t>for this reason does not view this as a good idea</w:t>
      </w:r>
      <w:r w:rsidR="00177EBD">
        <w:rPr>
          <w:bCs/>
        </w:rPr>
        <w:t>.</w:t>
      </w:r>
      <w:r w:rsidR="00155887">
        <w:rPr>
          <w:bCs/>
        </w:rPr>
        <w:t xml:space="preserve"> </w:t>
      </w:r>
      <w:r w:rsidR="00345133">
        <w:rPr>
          <w:bCs/>
        </w:rPr>
        <w:t>C</w:t>
      </w:r>
      <w:r w:rsidR="00155887">
        <w:rPr>
          <w:bCs/>
        </w:rPr>
        <w:t>ommissioners would need to</w:t>
      </w:r>
      <w:r w:rsidR="00CB2D72">
        <w:rPr>
          <w:bCs/>
        </w:rPr>
        <w:t xml:space="preserve"> be cautious in not</w:t>
      </w:r>
      <w:r w:rsidR="00155887">
        <w:rPr>
          <w:bCs/>
        </w:rPr>
        <w:t xml:space="preserve"> appear</w:t>
      </w:r>
      <w:r w:rsidR="00CB2D72">
        <w:rPr>
          <w:bCs/>
        </w:rPr>
        <w:t>ing</w:t>
      </w:r>
      <w:r w:rsidR="00155887">
        <w:rPr>
          <w:bCs/>
        </w:rPr>
        <w:t xml:space="preserve"> to endors</w:t>
      </w:r>
      <w:r w:rsidR="00CB2D72">
        <w:rPr>
          <w:bCs/>
        </w:rPr>
        <w:t>e</w:t>
      </w:r>
      <w:r w:rsidR="006A62DF">
        <w:rPr>
          <w:bCs/>
        </w:rPr>
        <w:t xml:space="preserve"> or oppos</w:t>
      </w:r>
      <w:r w:rsidR="00CB2D72">
        <w:rPr>
          <w:bCs/>
        </w:rPr>
        <w:t>e</w:t>
      </w:r>
      <w:r w:rsidR="00155887">
        <w:rPr>
          <w:bCs/>
        </w:rPr>
        <w:t xml:space="preserve"> </w:t>
      </w:r>
      <w:r w:rsidR="006A62DF">
        <w:rPr>
          <w:bCs/>
        </w:rPr>
        <w:t>any particular party</w:t>
      </w:r>
      <w:r w:rsidR="003224B3">
        <w:rPr>
          <w:bCs/>
        </w:rPr>
        <w:t>.</w:t>
      </w:r>
    </w:p>
    <w:p w14:paraId="7EBD2922" w14:textId="77777777" w:rsidR="001C116C" w:rsidRDefault="00EF1AF8" w:rsidP="00EF1AF8">
      <w:pPr>
        <w:pStyle w:val="ListParagraph"/>
        <w:numPr>
          <w:ilvl w:val="1"/>
          <w:numId w:val="1"/>
        </w:numPr>
        <w:spacing w:after="0" w:line="240" w:lineRule="auto"/>
        <w:rPr>
          <w:bCs/>
        </w:rPr>
      </w:pPr>
      <w:r w:rsidRPr="00EF1AF8">
        <w:rPr>
          <w:bCs/>
        </w:rPr>
        <w:t xml:space="preserve">Democracy Voucher </w:t>
      </w:r>
      <w:r w:rsidR="00342DE1">
        <w:rPr>
          <w:bCs/>
        </w:rPr>
        <w:t>P</w:t>
      </w:r>
      <w:r w:rsidRPr="00EF1AF8">
        <w:rPr>
          <w:bCs/>
        </w:rPr>
        <w:t>rogram</w:t>
      </w:r>
      <w:r w:rsidR="004A2CC7">
        <w:rPr>
          <w:bCs/>
        </w:rPr>
        <w:t xml:space="preserve"> – Staff </w:t>
      </w:r>
      <w:r w:rsidR="00061DF9">
        <w:rPr>
          <w:bCs/>
        </w:rPr>
        <w:t>learned there are</w:t>
      </w:r>
      <w:r w:rsidR="004A2CC7">
        <w:rPr>
          <w:bCs/>
        </w:rPr>
        <w:t xml:space="preserve"> several outreach events</w:t>
      </w:r>
      <w:r w:rsidR="006D14D4">
        <w:rPr>
          <w:bCs/>
        </w:rPr>
        <w:t xml:space="preserve"> if the CIC wanted to partner with this program. </w:t>
      </w:r>
      <w:r w:rsidR="00B22765">
        <w:rPr>
          <w:bCs/>
        </w:rPr>
        <w:t>The consensus was to wait for feedbac</w:t>
      </w:r>
      <w:r w:rsidR="00BA57E9">
        <w:rPr>
          <w:bCs/>
        </w:rPr>
        <w:t xml:space="preserve">k from </w:t>
      </w:r>
      <w:r w:rsidR="002D6285">
        <w:rPr>
          <w:bCs/>
        </w:rPr>
        <w:t>CIC</w:t>
      </w:r>
      <w:r w:rsidR="00BA57E9">
        <w:rPr>
          <w:bCs/>
        </w:rPr>
        <w:t xml:space="preserve"> subcommittees </w:t>
      </w:r>
      <w:r w:rsidR="0072503B">
        <w:rPr>
          <w:bCs/>
        </w:rPr>
        <w:t xml:space="preserve">to </w:t>
      </w:r>
      <w:r w:rsidR="00007C0B">
        <w:rPr>
          <w:bCs/>
        </w:rPr>
        <w:t xml:space="preserve">determine how </w:t>
      </w:r>
      <w:r w:rsidR="00537DB7">
        <w:rPr>
          <w:bCs/>
        </w:rPr>
        <w:t xml:space="preserve">they may wish </w:t>
      </w:r>
      <w:r w:rsidR="0079167A">
        <w:rPr>
          <w:bCs/>
        </w:rPr>
        <w:t xml:space="preserve">to </w:t>
      </w:r>
      <w:r w:rsidR="00BA57E9">
        <w:rPr>
          <w:bCs/>
        </w:rPr>
        <w:t>partner with the DVP</w:t>
      </w:r>
      <w:r w:rsidR="00C64CBF">
        <w:rPr>
          <w:bCs/>
        </w:rPr>
        <w:t xml:space="preserve">. </w:t>
      </w:r>
    </w:p>
    <w:p w14:paraId="1D9804B1" w14:textId="2635605C" w:rsidR="007D2407" w:rsidRPr="001C116C" w:rsidRDefault="00C64CBF" w:rsidP="001C116C">
      <w:pPr>
        <w:pStyle w:val="ListParagraph"/>
        <w:numPr>
          <w:ilvl w:val="2"/>
          <w:numId w:val="1"/>
        </w:numPr>
        <w:spacing w:after="0" w:line="240" w:lineRule="auto"/>
        <w:rPr>
          <w:bCs/>
        </w:rPr>
      </w:pPr>
      <w:r>
        <w:rPr>
          <w:bCs/>
        </w:rPr>
        <w:t xml:space="preserve">This will be </w:t>
      </w:r>
      <w:r w:rsidR="002D6285">
        <w:rPr>
          <w:bCs/>
        </w:rPr>
        <w:t>revisit</w:t>
      </w:r>
      <w:r>
        <w:rPr>
          <w:bCs/>
        </w:rPr>
        <w:t>ed</w:t>
      </w:r>
      <w:r w:rsidR="002D6285">
        <w:rPr>
          <w:bCs/>
        </w:rPr>
        <w:t xml:space="preserve"> at next month’s meeting</w:t>
      </w:r>
      <w:r w:rsidR="00CA6503">
        <w:rPr>
          <w:bCs/>
        </w:rPr>
        <w:t xml:space="preserve"> to allow sub-committees an opportunity to meet prior and discuss</w:t>
      </w:r>
      <w:r w:rsidR="002D6285">
        <w:rPr>
          <w:bCs/>
        </w:rPr>
        <w:t>.</w:t>
      </w:r>
    </w:p>
    <w:p w14:paraId="1FAC2A7E" w14:textId="2FBCA75D" w:rsidR="00BA4BBD" w:rsidRPr="001C116C" w:rsidRDefault="007D2407" w:rsidP="00BA4BBD">
      <w:pPr>
        <w:pStyle w:val="ListParagraph"/>
        <w:numPr>
          <w:ilvl w:val="0"/>
          <w:numId w:val="1"/>
        </w:numPr>
        <w:spacing w:after="0" w:line="240" w:lineRule="auto"/>
        <w:rPr>
          <w:bCs/>
        </w:rPr>
      </w:pPr>
      <w:r w:rsidRPr="00BA4BBD">
        <w:rPr>
          <w:bCs/>
        </w:rPr>
        <w:t>Follow up on Neighborhood Match Fund</w:t>
      </w:r>
      <w:r w:rsidR="001C116C">
        <w:rPr>
          <w:bCs/>
        </w:rPr>
        <w:t xml:space="preserve"> (NMF)</w:t>
      </w:r>
      <w:r w:rsidRPr="00BA4BBD">
        <w:rPr>
          <w:bCs/>
        </w:rPr>
        <w:t xml:space="preserve"> Questions and potential future meeting topic/conversation. </w:t>
      </w:r>
      <w:r w:rsidR="001C116C">
        <w:rPr>
          <w:bCs/>
        </w:rPr>
        <w:t xml:space="preserve">Staff liaison Jenkins </w:t>
      </w:r>
      <w:r w:rsidR="00D31506" w:rsidRPr="00BA4BBD">
        <w:rPr>
          <w:bCs/>
        </w:rPr>
        <w:t>provided</w:t>
      </w:r>
      <w:r w:rsidR="000B58CA">
        <w:rPr>
          <w:bCs/>
        </w:rPr>
        <w:t xml:space="preserve"> NMF as an</w:t>
      </w:r>
      <w:r w:rsidR="00D31506" w:rsidRPr="00BA4BBD">
        <w:rPr>
          <w:bCs/>
        </w:rPr>
        <w:t xml:space="preserve"> example </w:t>
      </w:r>
      <w:r w:rsidR="000E0B6B">
        <w:rPr>
          <w:bCs/>
        </w:rPr>
        <w:t xml:space="preserve">showing </w:t>
      </w:r>
      <w:r w:rsidR="009E6AC5" w:rsidRPr="00BA4BBD">
        <w:rPr>
          <w:bCs/>
        </w:rPr>
        <w:t>how the CIC provided advising work, and the city</w:t>
      </w:r>
      <w:r w:rsidR="000E0B6B">
        <w:rPr>
          <w:bCs/>
        </w:rPr>
        <w:t>’s</w:t>
      </w:r>
      <w:r w:rsidR="009E6AC5" w:rsidRPr="00BA4BBD">
        <w:rPr>
          <w:bCs/>
        </w:rPr>
        <w:t xml:space="preserve"> respon</w:t>
      </w:r>
      <w:r w:rsidR="000E0B6B">
        <w:rPr>
          <w:bCs/>
        </w:rPr>
        <w:t>se</w:t>
      </w:r>
      <w:r w:rsidR="009E6AC5" w:rsidRPr="00BA4BBD">
        <w:rPr>
          <w:bCs/>
        </w:rPr>
        <w:t xml:space="preserve">. </w:t>
      </w:r>
      <w:r w:rsidR="0084714E">
        <w:rPr>
          <w:bCs/>
        </w:rPr>
        <w:t>It was</w:t>
      </w:r>
      <w:r w:rsidR="001C116C">
        <w:rPr>
          <w:bCs/>
        </w:rPr>
        <w:t xml:space="preserve"> former</w:t>
      </w:r>
      <w:r w:rsidR="0084714E">
        <w:rPr>
          <w:bCs/>
        </w:rPr>
        <w:t xml:space="preserve"> Commissioner </w:t>
      </w:r>
      <w:r w:rsidR="001C116C">
        <w:rPr>
          <w:bCs/>
        </w:rPr>
        <w:t xml:space="preserve">Fiona </w:t>
      </w:r>
      <w:r w:rsidR="0084714E">
        <w:rPr>
          <w:bCs/>
        </w:rPr>
        <w:t xml:space="preserve">Murray who had given the NMF as an example from years </w:t>
      </w:r>
      <w:r w:rsidR="000271DB">
        <w:rPr>
          <w:bCs/>
        </w:rPr>
        <w:t>ago</w:t>
      </w:r>
      <w:r w:rsidR="001C116C">
        <w:rPr>
          <w:bCs/>
        </w:rPr>
        <w:t xml:space="preserve"> to show how the commission was able to provide specific advice.</w:t>
      </w:r>
    </w:p>
    <w:p w14:paraId="27426DA9" w14:textId="6278B829" w:rsidR="001C116C" w:rsidRDefault="001C116C" w:rsidP="00EF1AF8">
      <w:pPr>
        <w:pStyle w:val="ListParagraph"/>
        <w:numPr>
          <w:ilvl w:val="0"/>
          <w:numId w:val="1"/>
        </w:numPr>
        <w:spacing w:after="0" w:line="240" w:lineRule="auto"/>
        <w:rPr>
          <w:bCs/>
        </w:rPr>
      </w:pPr>
      <w:r>
        <w:rPr>
          <w:bCs/>
        </w:rPr>
        <w:t xml:space="preserve">Staff liaison </w:t>
      </w:r>
      <w:r w:rsidR="00FF5348">
        <w:rPr>
          <w:bCs/>
        </w:rPr>
        <w:t xml:space="preserve">Lydia Faitalia wanted to know if </w:t>
      </w:r>
      <w:r w:rsidR="009B04A1">
        <w:rPr>
          <w:bCs/>
        </w:rPr>
        <w:t xml:space="preserve">the </w:t>
      </w:r>
      <w:r w:rsidR="00EF1AF8" w:rsidRPr="00EF1AF8">
        <w:rPr>
          <w:bCs/>
        </w:rPr>
        <w:t xml:space="preserve">commission </w:t>
      </w:r>
      <w:r w:rsidR="00FF5348">
        <w:rPr>
          <w:bCs/>
        </w:rPr>
        <w:t xml:space="preserve">would </w:t>
      </w:r>
      <w:r w:rsidR="00EF1AF8" w:rsidRPr="00EF1AF8">
        <w:rPr>
          <w:bCs/>
        </w:rPr>
        <w:t xml:space="preserve">be interested in </w:t>
      </w:r>
      <w:r w:rsidR="00657520">
        <w:rPr>
          <w:bCs/>
        </w:rPr>
        <w:t>submitting comments</w:t>
      </w:r>
      <w:r w:rsidR="00FF5348">
        <w:rPr>
          <w:bCs/>
        </w:rPr>
        <w:t xml:space="preserve"> on the </w:t>
      </w:r>
      <w:r w:rsidR="00EF1AF8" w:rsidRPr="00EF1AF8">
        <w:rPr>
          <w:bCs/>
        </w:rPr>
        <w:t>Transportation Levy</w:t>
      </w:r>
      <w:r w:rsidR="00790C61">
        <w:rPr>
          <w:bCs/>
        </w:rPr>
        <w:t xml:space="preserve"> or having guest speakers from other </w:t>
      </w:r>
      <w:r>
        <w:rPr>
          <w:bCs/>
        </w:rPr>
        <w:t>C</w:t>
      </w:r>
      <w:r w:rsidR="00790C61">
        <w:rPr>
          <w:bCs/>
        </w:rPr>
        <w:t>ity departments.</w:t>
      </w:r>
    </w:p>
    <w:p w14:paraId="744935C2" w14:textId="10B7A63F" w:rsidR="00EF1AF8" w:rsidRPr="001C116C" w:rsidRDefault="00BA614F" w:rsidP="001C116C">
      <w:pPr>
        <w:pStyle w:val="ListParagraph"/>
        <w:numPr>
          <w:ilvl w:val="1"/>
          <w:numId w:val="1"/>
        </w:numPr>
        <w:spacing w:after="0" w:line="240" w:lineRule="auto"/>
        <w:rPr>
          <w:bCs/>
        </w:rPr>
      </w:pPr>
      <w:r>
        <w:rPr>
          <w:bCs/>
        </w:rPr>
        <w:t xml:space="preserve">Commissioner </w:t>
      </w:r>
      <w:r w:rsidR="001C116C">
        <w:rPr>
          <w:bCs/>
        </w:rPr>
        <w:t xml:space="preserve">Heidi </w:t>
      </w:r>
      <w:r>
        <w:rPr>
          <w:bCs/>
        </w:rPr>
        <w:t>Morisset ob</w:t>
      </w:r>
      <w:r w:rsidR="002B11FA">
        <w:rPr>
          <w:bCs/>
        </w:rPr>
        <w:t xml:space="preserve">served there were several </w:t>
      </w:r>
      <w:r w:rsidR="001C116C">
        <w:rPr>
          <w:bCs/>
        </w:rPr>
        <w:t>C</w:t>
      </w:r>
      <w:r w:rsidR="002B11FA">
        <w:rPr>
          <w:bCs/>
        </w:rPr>
        <w:t>ity department</w:t>
      </w:r>
      <w:r w:rsidR="00C53E79">
        <w:rPr>
          <w:bCs/>
        </w:rPr>
        <w:t xml:space="preserve"> representatives present </w:t>
      </w:r>
      <w:r w:rsidR="002B11FA">
        <w:rPr>
          <w:bCs/>
        </w:rPr>
        <w:t>at the recent D</w:t>
      </w:r>
      <w:r w:rsidR="001C116C">
        <w:rPr>
          <w:bCs/>
        </w:rPr>
        <w:t>epartment of Neighborhoods</w:t>
      </w:r>
      <w:r w:rsidR="002B11FA">
        <w:rPr>
          <w:bCs/>
        </w:rPr>
        <w:t xml:space="preserve"> open house who</w:t>
      </w:r>
      <w:r w:rsidR="00C53E79">
        <w:rPr>
          <w:bCs/>
        </w:rPr>
        <w:t xml:space="preserve"> had</w:t>
      </w:r>
      <w:r w:rsidR="002B11FA">
        <w:rPr>
          <w:bCs/>
        </w:rPr>
        <w:t xml:space="preserve"> expressed interest in learning about the CIC</w:t>
      </w:r>
      <w:r w:rsidR="00C53E79">
        <w:rPr>
          <w:bCs/>
        </w:rPr>
        <w:t xml:space="preserve"> and their advisory role.</w:t>
      </w:r>
    </w:p>
    <w:p w14:paraId="53BD9763" w14:textId="1967BFA4" w:rsidR="001C116C" w:rsidRDefault="00006276" w:rsidP="00A6378B">
      <w:pPr>
        <w:pStyle w:val="ListParagraph"/>
        <w:numPr>
          <w:ilvl w:val="0"/>
          <w:numId w:val="1"/>
        </w:numPr>
        <w:spacing w:after="0" w:line="240" w:lineRule="auto"/>
        <w:rPr>
          <w:bCs/>
        </w:rPr>
      </w:pPr>
      <w:r w:rsidRPr="00557108">
        <w:rPr>
          <w:bCs/>
        </w:rPr>
        <w:t>Recruitment updates</w:t>
      </w:r>
      <w:r w:rsidR="001C116C">
        <w:rPr>
          <w:bCs/>
        </w:rPr>
        <w:t>:</w:t>
      </w:r>
    </w:p>
    <w:p w14:paraId="3ED45270" w14:textId="3C2FA87B" w:rsidR="001C116C" w:rsidRDefault="00832C71" w:rsidP="001C116C">
      <w:pPr>
        <w:pStyle w:val="ListParagraph"/>
        <w:numPr>
          <w:ilvl w:val="1"/>
          <w:numId w:val="1"/>
        </w:numPr>
        <w:spacing w:after="0" w:line="240" w:lineRule="auto"/>
        <w:rPr>
          <w:bCs/>
        </w:rPr>
      </w:pPr>
      <w:r w:rsidRPr="00557108">
        <w:rPr>
          <w:bCs/>
        </w:rPr>
        <w:t>The most recent recruitment period for the Community Involvement Commission ended on June 3.</w:t>
      </w:r>
    </w:p>
    <w:p w14:paraId="21F5C0D0" w14:textId="0B5F4F7A" w:rsidR="001C116C" w:rsidRDefault="00832C71" w:rsidP="001C116C">
      <w:pPr>
        <w:pStyle w:val="ListParagraph"/>
        <w:numPr>
          <w:ilvl w:val="1"/>
          <w:numId w:val="1"/>
        </w:numPr>
        <w:spacing w:after="0" w:line="240" w:lineRule="auto"/>
        <w:rPr>
          <w:bCs/>
        </w:rPr>
      </w:pPr>
      <w:r w:rsidRPr="001C116C">
        <w:rPr>
          <w:bCs/>
        </w:rPr>
        <w:t>Seven people applied to join the commission during May and June. With seven applications already on file, there are potentially 14 candidates to fill eight vacancies (seats tied to City Council Districts 1, 2, 3, 4, &amp; 5, two Mayoral appointments, and one commission-selected appointment).</w:t>
      </w:r>
    </w:p>
    <w:p w14:paraId="0F35C05E" w14:textId="4C3DE99D" w:rsidR="001C116C" w:rsidRDefault="00832C71" w:rsidP="001C116C">
      <w:pPr>
        <w:pStyle w:val="ListParagraph"/>
        <w:numPr>
          <w:ilvl w:val="1"/>
          <w:numId w:val="1"/>
        </w:numPr>
        <w:spacing w:after="0" w:line="240" w:lineRule="auto"/>
        <w:rPr>
          <w:bCs/>
        </w:rPr>
      </w:pPr>
      <w:r w:rsidRPr="001C116C">
        <w:rPr>
          <w:bCs/>
        </w:rPr>
        <w:t xml:space="preserve">Staff Liaisons have followed up </w:t>
      </w:r>
      <w:r w:rsidR="00B117B8" w:rsidRPr="001C116C">
        <w:rPr>
          <w:bCs/>
        </w:rPr>
        <w:t xml:space="preserve">with </w:t>
      </w:r>
      <w:r w:rsidRPr="001C116C">
        <w:rPr>
          <w:bCs/>
        </w:rPr>
        <w:t xml:space="preserve">City Council offices on next steps to start the interview/review process for potential commissioners. There were no applications from District 5. At least three Council offices have responded back to </w:t>
      </w:r>
      <w:r w:rsidR="001C116C">
        <w:rPr>
          <w:bCs/>
        </w:rPr>
        <w:t>staff</w:t>
      </w:r>
      <w:r w:rsidRPr="001C116C">
        <w:rPr>
          <w:bCs/>
        </w:rPr>
        <w:t xml:space="preserve"> so far.</w:t>
      </w:r>
    </w:p>
    <w:p w14:paraId="484566EF" w14:textId="77777777" w:rsidR="001C116C" w:rsidRDefault="00B117B8" w:rsidP="001C116C">
      <w:pPr>
        <w:pStyle w:val="ListParagraph"/>
        <w:numPr>
          <w:ilvl w:val="1"/>
          <w:numId w:val="1"/>
        </w:numPr>
        <w:spacing w:after="0" w:line="240" w:lineRule="auto"/>
        <w:rPr>
          <w:bCs/>
        </w:rPr>
      </w:pPr>
      <w:r w:rsidRPr="001C116C">
        <w:rPr>
          <w:bCs/>
        </w:rPr>
        <w:lastRenderedPageBreak/>
        <w:t xml:space="preserve">Staff </w:t>
      </w:r>
      <w:r w:rsidR="001C116C">
        <w:rPr>
          <w:bCs/>
        </w:rPr>
        <w:t>l</w:t>
      </w:r>
      <w:r w:rsidRPr="001C116C">
        <w:rPr>
          <w:bCs/>
        </w:rPr>
        <w:t>iaisons will reach out to the Mayor’s Office soon.</w:t>
      </w:r>
    </w:p>
    <w:p w14:paraId="3D948C3F" w14:textId="45758393" w:rsidR="00B117B8" w:rsidRDefault="00936C08" w:rsidP="001C116C">
      <w:pPr>
        <w:pStyle w:val="ListParagraph"/>
        <w:numPr>
          <w:ilvl w:val="1"/>
          <w:numId w:val="1"/>
        </w:numPr>
        <w:spacing w:after="0" w:line="240" w:lineRule="auto"/>
        <w:rPr>
          <w:bCs/>
        </w:rPr>
      </w:pPr>
      <w:r w:rsidRPr="001C116C">
        <w:rPr>
          <w:bCs/>
        </w:rPr>
        <w:t>Staff may speak with the co-chairs about the commission-appoint</w:t>
      </w:r>
      <w:r w:rsidR="00CD7715" w:rsidRPr="001C116C">
        <w:rPr>
          <w:bCs/>
        </w:rPr>
        <w:t>ed position.</w:t>
      </w:r>
    </w:p>
    <w:p w14:paraId="09988DF0" w14:textId="5134CDEC" w:rsidR="00EF1AF8" w:rsidRPr="00A96BEF" w:rsidRDefault="00641828" w:rsidP="00A96BEF">
      <w:pPr>
        <w:pStyle w:val="ListParagraph"/>
        <w:numPr>
          <w:ilvl w:val="0"/>
          <w:numId w:val="1"/>
        </w:numPr>
        <w:spacing w:line="240" w:lineRule="auto"/>
        <w:rPr>
          <w:bCs/>
        </w:rPr>
      </w:pPr>
      <w:r w:rsidRPr="001C116C">
        <w:rPr>
          <w:bCs/>
        </w:rPr>
        <w:t xml:space="preserve">Commissioner Morisset responded to Commissioner </w:t>
      </w:r>
      <w:r w:rsidRPr="001C116C">
        <w:rPr>
          <w:rFonts w:cstheme="minorHAnsi"/>
        </w:rPr>
        <w:t>Koné</w:t>
      </w:r>
      <w:r w:rsidR="008A7986" w:rsidRPr="001C116C">
        <w:rPr>
          <w:rFonts w:cstheme="minorHAnsi"/>
        </w:rPr>
        <w:t xml:space="preserve"> </w:t>
      </w:r>
      <w:r w:rsidR="00E40DBF" w:rsidRPr="001C116C">
        <w:rPr>
          <w:rFonts w:cstheme="minorHAnsi"/>
        </w:rPr>
        <w:t>that</w:t>
      </w:r>
      <w:r w:rsidR="008A7986" w:rsidRPr="001C116C">
        <w:rPr>
          <w:rFonts w:cstheme="minorHAnsi"/>
        </w:rPr>
        <w:t xml:space="preserve"> thank you letters to retiring commissioners</w:t>
      </w:r>
      <w:r w:rsidR="00A9231D" w:rsidRPr="001C116C">
        <w:rPr>
          <w:rFonts w:cstheme="minorHAnsi"/>
        </w:rPr>
        <w:t xml:space="preserve"> Southern and Murray will be sent</w:t>
      </w:r>
      <w:r w:rsidR="00C54FEC" w:rsidRPr="001C116C">
        <w:rPr>
          <w:rFonts w:cstheme="minorHAnsi"/>
        </w:rPr>
        <w:t xml:space="preserve">. </w:t>
      </w:r>
      <w:r w:rsidR="001C116C">
        <w:rPr>
          <w:rFonts w:cstheme="minorHAnsi"/>
        </w:rPr>
        <w:t>Staff liaison Edwards</w:t>
      </w:r>
      <w:r w:rsidR="00C54FEC" w:rsidRPr="001C116C">
        <w:rPr>
          <w:rFonts w:cstheme="minorHAnsi"/>
        </w:rPr>
        <w:t xml:space="preserve"> confirmed </w:t>
      </w:r>
      <w:r w:rsidR="008A7986" w:rsidRPr="001C116C">
        <w:rPr>
          <w:rFonts w:cstheme="minorHAnsi"/>
        </w:rPr>
        <w:t>the exit survey</w:t>
      </w:r>
      <w:r w:rsidR="00E40DBF" w:rsidRPr="001C116C">
        <w:rPr>
          <w:rFonts w:cstheme="minorHAnsi"/>
        </w:rPr>
        <w:t xml:space="preserve"> </w:t>
      </w:r>
      <w:r w:rsidR="00C54FEC" w:rsidRPr="001C116C">
        <w:rPr>
          <w:rFonts w:cstheme="minorHAnsi"/>
        </w:rPr>
        <w:t xml:space="preserve">had </w:t>
      </w:r>
      <w:r w:rsidR="00A9231D" w:rsidRPr="001C116C">
        <w:rPr>
          <w:rFonts w:cstheme="minorHAnsi"/>
        </w:rPr>
        <w:t xml:space="preserve">already </w:t>
      </w:r>
      <w:r w:rsidR="00C54FEC" w:rsidRPr="001C116C">
        <w:rPr>
          <w:rFonts w:cstheme="minorHAnsi"/>
        </w:rPr>
        <w:t>been sent to both.</w:t>
      </w:r>
    </w:p>
    <w:p w14:paraId="5BD05402" w14:textId="77777777" w:rsidR="009C7D4F" w:rsidRDefault="009C7D4F" w:rsidP="009C7D4F">
      <w:pPr>
        <w:pStyle w:val="Heading2"/>
      </w:pPr>
      <w:r w:rsidRPr="00EF1AF8">
        <w:t>New Business</w:t>
      </w:r>
    </w:p>
    <w:p w14:paraId="6233B4FB" w14:textId="1B544100" w:rsidR="009C7D4F" w:rsidRDefault="009C7D4F" w:rsidP="009C7D4F">
      <w:r>
        <w:t xml:space="preserve">This will be an added section going forward to allow commissioners </w:t>
      </w:r>
      <w:r w:rsidR="007A6132">
        <w:t xml:space="preserve">an opportunity </w:t>
      </w:r>
      <w:r>
        <w:t>to introduce topics for discussion</w:t>
      </w:r>
      <w:r w:rsidR="001C116C">
        <w:t>.</w:t>
      </w:r>
      <w:r w:rsidR="00BF6833">
        <w:t xml:space="preserve"> </w:t>
      </w:r>
      <w:r w:rsidR="001C116C">
        <w:t>D</w:t>
      </w:r>
      <w:r w:rsidR="00031DEC">
        <w:t xml:space="preserve">epending on the issue, </w:t>
      </w:r>
      <w:r w:rsidR="00C05920">
        <w:t>these</w:t>
      </w:r>
      <w:r w:rsidR="00AB525F">
        <w:t xml:space="preserve"> may </w:t>
      </w:r>
      <w:r w:rsidR="00C05920">
        <w:t xml:space="preserve">require </w:t>
      </w:r>
      <w:r w:rsidR="00AB525F">
        <w:t>further</w:t>
      </w:r>
      <w:r w:rsidR="00C05920">
        <w:t xml:space="preserve"> exploration</w:t>
      </w:r>
      <w:r w:rsidR="00031DEC">
        <w:t xml:space="preserve"> in addition to the regular CIC meeting.</w:t>
      </w:r>
      <w:r w:rsidR="00E70BEF">
        <w:t xml:space="preserve"> </w:t>
      </w:r>
      <w:r w:rsidR="002C3141">
        <w:t>Commissioner</w:t>
      </w:r>
      <w:r w:rsidR="00720E73">
        <w:t xml:space="preserve"> Morisset </w:t>
      </w:r>
      <w:r w:rsidR="002C3141">
        <w:t xml:space="preserve">said the goal of </w:t>
      </w:r>
      <w:r w:rsidR="001C116C">
        <w:t>adding this portion to the agenda</w:t>
      </w:r>
      <w:r w:rsidR="007F694D">
        <w:t xml:space="preserve"> </w:t>
      </w:r>
      <w:r w:rsidR="001C116C">
        <w:t>i</w:t>
      </w:r>
      <w:r w:rsidR="007F694D">
        <w:t xml:space="preserve">s to </w:t>
      </w:r>
      <w:r w:rsidR="00B24F07">
        <w:t>encourage collaborative convers</w:t>
      </w:r>
      <w:r w:rsidR="00537E18">
        <w:t>ations, and not to limit discussion items to whatever she and Co-Chair Wiger</w:t>
      </w:r>
      <w:r w:rsidR="00B704AA">
        <w:t xml:space="preserve"> put on the agenda.</w:t>
      </w:r>
    </w:p>
    <w:p w14:paraId="64DB7639" w14:textId="23983D19" w:rsidR="001C116C" w:rsidRDefault="00CC663E" w:rsidP="001C116C">
      <w:pPr>
        <w:spacing w:after="0"/>
      </w:pPr>
      <w:r>
        <w:t xml:space="preserve">Commissioner Perez asked about </w:t>
      </w:r>
      <w:r w:rsidR="002536E6">
        <w:t>next steps</w:t>
      </w:r>
      <w:r>
        <w:t xml:space="preserve"> </w:t>
      </w:r>
      <w:r w:rsidR="00834E0A">
        <w:t>for</w:t>
      </w:r>
      <w:r>
        <w:t xml:space="preserve"> Robert’s Rules</w:t>
      </w:r>
      <w:r w:rsidR="002536E6">
        <w:t xml:space="preserve"> training</w:t>
      </w:r>
      <w:r w:rsidR="00317D1F">
        <w:t xml:space="preserve"> or </w:t>
      </w:r>
      <w:r w:rsidR="002536E6">
        <w:t>information</w:t>
      </w:r>
      <w:r w:rsidR="00317D1F">
        <w:t xml:space="preserve"> sharing</w:t>
      </w:r>
      <w:r w:rsidR="002536E6">
        <w:t>.</w:t>
      </w:r>
    </w:p>
    <w:p w14:paraId="1874D358" w14:textId="226CACA5" w:rsidR="001C116C" w:rsidRDefault="001C116C" w:rsidP="001C116C">
      <w:pPr>
        <w:pStyle w:val="ListParagraph"/>
        <w:numPr>
          <w:ilvl w:val="0"/>
          <w:numId w:val="21"/>
        </w:numPr>
      </w:pPr>
      <w:r>
        <w:t xml:space="preserve">Staff liaison </w:t>
      </w:r>
      <w:r w:rsidR="00317D1F">
        <w:t>Faitalia will scan the</w:t>
      </w:r>
      <w:r w:rsidR="00CD7C38">
        <w:t xml:space="preserve"> ‘cheat sheet’ and send </w:t>
      </w:r>
      <w:r w:rsidR="0097290C">
        <w:t xml:space="preserve">it </w:t>
      </w:r>
      <w:r w:rsidR="00CD7C38">
        <w:t>to commissioners.</w:t>
      </w:r>
    </w:p>
    <w:p w14:paraId="1959AC7F" w14:textId="3E27F123" w:rsidR="001C116C" w:rsidRPr="001C116C" w:rsidRDefault="00E828EF" w:rsidP="001C116C">
      <w:pPr>
        <w:pStyle w:val="ListParagraph"/>
        <w:numPr>
          <w:ilvl w:val="0"/>
          <w:numId w:val="21"/>
        </w:numPr>
      </w:pPr>
      <w:r>
        <w:t xml:space="preserve">The next steps </w:t>
      </w:r>
      <w:r w:rsidR="0097290C">
        <w:t xml:space="preserve">that had been </w:t>
      </w:r>
      <w:r>
        <w:t>discussed w</w:t>
      </w:r>
      <w:r w:rsidR="0097290C">
        <w:t>ere</w:t>
      </w:r>
      <w:r>
        <w:t xml:space="preserve"> to have both co-chairs and Commissioner </w:t>
      </w:r>
      <w:r w:rsidRPr="001C116C">
        <w:rPr>
          <w:rFonts w:cstheme="minorHAnsi"/>
        </w:rPr>
        <w:t>Koné attend the in-person training session</w:t>
      </w:r>
      <w:r w:rsidR="006B2963" w:rsidRPr="001C116C">
        <w:rPr>
          <w:rFonts w:cstheme="minorHAnsi"/>
        </w:rPr>
        <w:t xml:space="preserve">, along with </w:t>
      </w:r>
      <w:r w:rsidR="001C116C">
        <w:rPr>
          <w:rFonts w:cstheme="minorHAnsi"/>
        </w:rPr>
        <w:t>staff liaisons Edwards</w:t>
      </w:r>
      <w:r w:rsidR="006B2963" w:rsidRPr="001C116C">
        <w:rPr>
          <w:rFonts w:cstheme="minorHAnsi"/>
        </w:rPr>
        <w:t xml:space="preserve"> and </w:t>
      </w:r>
      <w:r w:rsidR="001C116C">
        <w:rPr>
          <w:rFonts w:cstheme="minorHAnsi"/>
        </w:rPr>
        <w:t>Jenkins.</w:t>
      </w:r>
    </w:p>
    <w:p w14:paraId="2CBABF76" w14:textId="1D5A923A" w:rsidR="001C116C" w:rsidRPr="001C116C" w:rsidRDefault="001C116C" w:rsidP="001C116C">
      <w:pPr>
        <w:pStyle w:val="ListParagraph"/>
        <w:numPr>
          <w:ilvl w:val="0"/>
          <w:numId w:val="21"/>
        </w:numPr>
      </w:pPr>
      <w:r>
        <w:rPr>
          <w:rFonts w:cstheme="minorHAnsi"/>
        </w:rPr>
        <w:t>Staff liaison Faitalia</w:t>
      </w:r>
      <w:r w:rsidR="008E67A2" w:rsidRPr="001C116C">
        <w:rPr>
          <w:rFonts w:cstheme="minorHAnsi"/>
        </w:rPr>
        <w:t xml:space="preserve"> believes the in-person training session is in mid-July</w:t>
      </w:r>
      <w:r w:rsidR="008C51C9" w:rsidRPr="001C116C">
        <w:rPr>
          <w:rFonts w:cstheme="minorHAnsi"/>
        </w:rPr>
        <w:t xml:space="preserve">, and </w:t>
      </w:r>
      <w:r w:rsidR="007C76C1" w:rsidRPr="001C116C">
        <w:rPr>
          <w:rFonts w:cstheme="minorHAnsi"/>
        </w:rPr>
        <w:t>commissioners will be alerted as soon as the date is set.</w:t>
      </w:r>
    </w:p>
    <w:p w14:paraId="4D0B8277" w14:textId="3204CC63" w:rsidR="00CC663E" w:rsidRPr="00282069" w:rsidRDefault="007E3FED" w:rsidP="001C116C">
      <w:pPr>
        <w:pStyle w:val="ListParagraph"/>
        <w:numPr>
          <w:ilvl w:val="0"/>
          <w:numId w:val="21"/>
        </w:numPr>
      </w:pPr>
      <w:r w:rsidRPr="001C116C">
        <w:rPr>
          <w:rFonts w:cstheme="minorHAnsi"/>
        </w:rPr>
        <w:t xml:space="preserve">The consensus </w:t>
      </w:r>
      <w:r w:rsidR="001C116C">
        <w:rPr>
          <w:rFonts w:cstheme="minorHAnsi"/>
        </w:rPr>
        <w:t>is</w:t>
      </w:r>
      <w:r w:rsidRPr="001C116C">
        <w:rPr>
          <w:rFonts w:cstheme="minorHAnsi"/>
        </w:rPr>
        <w:t xml:space="preserve"> to </w:t>
      </w:r>
      <w:r w:rsidR="00F378C9" w:rsidRPr="001C116C">
        <w:rPr>
          <w:rFonts w:cstheme="minorHAnsi"/>
        </w:rPr>
        <w:t xml:space="preserve">hold off on training remaining </w:t>
      </w:r>
      <w:r w:rsidR="008E41D6" w:rsidRPr="001C116C">
        <w:rPr>
          <w:rFonts w:cstheme="minorHAnsi"/>
        </w:rPr>
        <w:t>commissioners</w:t>
      </w:r>
      <w:r w:rsidR="00F378C9" w:rsidRPr="001C116C">
        <w:rPr>
          <w:rFonts w:cstheme="minorHAnsi"/>
        </w:rPr>
        <w:t xml:space="preserve"> until </w:t>
      </w:r>
      <w:r w:rsidR="008E41D6" w:rsidRPr="001C116C">
        <w:rPr>
          <w:rFonts w:cstheme="minorHAnsi"/>
        </w:rPr>
        <w:t xml:space="preserve">a few more </w:t>
      </w:r>
      <w:r w:rsidR="001C116C">
        <w:rPr>
          <w:rFonts w:cstheme="minorHAnsi"/>
        </w:rPr>
        <w:t>a</w:t>
      </w:r>
      <w:r w:rsidR="008E41D6" w:rsidRPr="001C116C">
        <w:rPr>
          <w:rFonts w:cstheme="minorHAnsi"/>
        </w:rPr>
        <w:t>re appointed</w:t>
      </w:r>
      <w:r w:rsidR="00F84CE9" w:rsidRPr="001C116C">
        <w:rPr>
          <w:rFonts w:cstheme="minorHAnsi"/>
        </w:rPr>
        <w:t>.</w:t>
      </w:r>
    </w:p>
    <w:p w14:paraId="30A54245" w14:textId="6C3EA8D6" w:rsidR="00A769F1" w:rsidRDefault="00EF1AF8" w:rsidP="00731DB0">
      <w:pPr>
        <w:pStyle w:val="Heading2"/>
      </w:pPr>
      <w:r w:rsidRPr="00EF1AF8">
        <w:t>Onboarding Document update next steps</w:t>
      </w:r>
    </w:p>
    <w:p w14:paraId="2ABEF270" w14:textId="36A86BA0" w:rsidR="00843EA2" w:rsidRDefault="0062165E" w:rsidP="00843EA2">
      <w:pPr>
        <w:spacing w:after="0"/>
        <w:rPr>
          <w:rFonts w:eastAsia="Times New Roman"/>
        </w:rPr>
      </w:pPr>
      <w:r>
        <w:rPr>
          <w:rFonts w:eastAsia="Times New Roman"/>
        </w:rPr>
        <w:t>The goal was to approve the changes made previously</w:t>
      </w:r>
      <w:r w:rsidR="00321328">
        <w:rPr>
          <w:rFonts w:eastAsia="Times New Roman"/>
        </w:rPr>
        <w:t xml:space="preserve"> </w:t>
      </w:r>
      <w:r w:rsidR="00684362">
        <w:rPr>
          <w:rFonts w:eastAsia="Times New Roman"/>
        </w:rPr>
        <w:t>to allow</w:t>
      </w:r>
      <w:r w:rsidR="00321328">
        <w:rPr>
          <w:rFonts w:eastAsia="Times New Roman"/>
        </w:rPr>
        <w:t xml:space="preserve"> the document </w:t>
      </w:r>
      <w:r w:rsidR="00684362">
        <w:rPr>
          <w:rFonts w:eastAsia="Times New Roman"/>
        </w:rPr>
        <w:t>to</w:t>
      </w:r>
      <w:r>
        <w:rPr>
          <w:rFonts w:eastAsia="Times New Roman"/>
        </w:rPr>
        <w:t xml:space="preserve"> be published.</w:t>
      </w:r>
    </w:p>
    <w:p w14:paraId="23C28FEB" w14:textId="7635A792" w:rsidR="00843EA2" w:rsidRDefault="002F00C7" w:rsidP="00843EA2">
      <w:pPr>
        <w:pStyle w:val="ListParagraph"/>
        <w:numPr>
          <w:ilvl w:val="0"/>
          <w:numId w:val="22"/>
        </w:numPr>
        <w:rPr>
          <w:rFonts w:eastAsia="Times New Roman"/>
        </w:rPr>
      </w:pPr>
      <w:r w:rsidRPr="00843EA2">
        <w:rPr>
          <w:rFonts w:eastAsia="Times New Roman"/>
        </w:rPr>
        <w:t>In absence of a quorum, this item will be added to next month’s agenda to put to a vote.</w:t>
      </w:r>
    </w:p>
    <w:p w14:paraId="08E76E14" w14:textId="036A9310" w:rsidR="00843EA2" w:rsidRDefault="00843EA2" w:rsidP="00843EA2">
      <w:pPr>
        <w:pStyle w:val="ListParagraph"/>
        <w:numPr>
          <w:ilvl w:val="0"/>
          <w:numId w:val="22"/>
        </w:numPr>
        <w:rPr>
          <w:rFonts w:eastAsia="Times New Roman"/>
        </w:rPr>
      </w:pPr>
      <w:r>
        <w:rPr>
          <w:rFonts w:eastAsia="Times New Roman"/>
        </w:rPr>
        <w:t xml:space="preserve">Staff liaison Jenkins </w:t>
      </w:r>
      <w:r w:rsidR="001B35A7" w:rsidRPr="00843EA2">
        <w:rPr>
          <w:rFonts w:eastAsia="Times New Roman"/>
        </w:rPr>
        <w:t xml:space="preserve">can have printed copies available at next month's meeting </w:t>
      </w:r>
      <w:r w:rsidR="00F96280" w:rsidRPr="00843EA2">
        <w:rPr>
          <w:rFonts w:eastAsia="Times New Roman"/>
        </w:rPr>
        <w:t>that incorporate the changes</w:t>
      </w:r>
      <w:r w:rsidR="004B0AE7" w:rsidRPr="00843EA2">
        <w:rPr>
          <w:rFonts w:eastAsia="Times New Roman"/>
        </w:rPr>
        <w:t xml:space="preserve"> discussed previously.</w:t>
      </w:r>
    </w:p>
    <w:p w14:paraId="6FFBA539" w14:textId="4FCD0FE4" w:rsidR="009D56BB" w:rsidRPr="00843EA2" w:rsidRDefault="004B0AE7" w:rsidP="00843EA2">
      <w:pPr>
        <w:pStyle w:val="ListParagraph"/>
        <w:numPr>
          <w:ilvl w:val="0"/>
          <w:numId w:val="22"/>
        </w:numPr>
        <w:rPr>
          <w:rFonts w:eastAsia="Times New Roman"/>
        </w:rPr>
      </w:pPr>
      <w:r w:rsidRPr="00843EA2">
        <w:rPr>
          <w:rFonts w:eastAsia="Times New Roman"/>
        </w:rPr>
        <w:t xml:space="preserve">The </w:t>
      </w:r>
      <w:r w:rsidR="005A79FD" w:rsidRPr="00843EA2">
        <w:rPr>
          <w:rFonts w:eastAsia="Times New Roman"/>
        </w:rPr>
        <w:t xml:space="preserve">digital </w:t>
      </w:r>
      <w:r w:rsidRPr="00843EA2">
        <w:rPr>
          <w:rFonts w:eastAsia="Times New Roman"/>
        </w:rPr>
        <w:t>version showing the tracked change will also be shown on screen.</w:t>
      </w:r>
    </w:p>
    <w:p w14:paraId="573AE6AD" w14:textId="5B08BAB0" w:rsidR="00991D0E" w:rsidRDefault="00991D0E" w:rsidP="00731DB0">
      <w:pPr>
        <w:pStyle w:val="Heading2"/>
      </w:pPr>
      <w:r>
        <w:t>Community Comments &amp; Closing</w:t>
      </w:r>
      <w:r>
        <w:tab/>
      </w:r>
    </w:p>
    <w:p w14:paraId="259FDE4A" w14:textId="77777777" w:rsidR="00843EA2" w:rsidRDefault="00185E65" w:rsidP="00843EA2">
      <w:pPr>
        <w:spacing w:after="0"/>
        <w:rPr>
          <w:rFonts w:eastAsia="Times New Roman"/>
        </w:rPr>
      </w:pPr>
      <w:r>
        <w:rPr>
          <w:rFonts w:eastAsia="Times New Roman"/>
        </w:rPr>
        <w:t>Commissioner Perez asked</w:t>
      </w:r>
      <w:r w:rsidR="006D1611">
        <w:rPr>
          <w:rFonts w:eastAsia="Times New Roman"/>
        </w:rPr>
        <w:t xml:space="preserve"> commissioners to let him know</w:t>
      </w:r>
      <w:r>
        <w:rPr>
          <w:rFonts w:eastAsia="Times New Roman"/>
        </w:rPr>
        <w:t xml:space="preserve"> if there were any </w:t>
      </w:r>
      <w:r w:rsidR="006D4102">
        <w:rPr>
          <w:rFonts w:eastAsia="Times New Roman"/>
        </w:rPr>
        <w:t>issues anyone wanted him to bring back to the next District 7 meeting</w:t>
      </w:r>
      <w:r w:rsidR="00843EA2">
        <w:rPr>
          <w:rFonts w:eastAsia="Times New Roman"/>
        </w:rPr>
        <w:t>.</w:t>
      </w:r>
    </w:p>
    <w:p w14:paraId="274CB3F9" w14:textId="2A988C94" w:rsidR="00805F9E" w:rsidRDefault="00843EA2" w:rsidP="00843EA2">
      <w:pPr>
        <w:pStyle w:val="ListParagraph"/>
        <w:numPr>
          <w:ilvl w:val="0"/>
          <w:numId w:val="23"/>
        </w:numPr>
        <w:rPr>
          <w:rFonts w:eastAsia="Times New Roman"/>
        </w:rPr>
      </w:pPr>
      <w:r>
        <w:rPr>
          <w:rFonts w:eastAsia="Times New Roman"/>
        </w:rPr>
        <w:t>T</w:t>
      </w:r>
      <w:r w:rsidR="00CD5F3F" w:rsidRPr="00843EA2">
        <w:rPr>
          <w:rFonts w:eastAsia="Times New Roman"/>
        </w:rPr>
        <w:t xml:space="preserve">hese meetings are mainly composed </w:t>
      </w:r>
      <w:r w:rsidR="0085602E" w:rsidRPr="00843EA2">
        <w:rPr>
          <w:rFonts w:eastAsia="Times New Roman"/>
        </w:rPr>
        <w:t>of various</w:t>
      </w:r>
      <w:r w:rsidR="00055556" w:rsidRPr="00843EA2">
        <w:rPr>
          <w:rFonts w:eastAsia="Times New Roman"/>
        </w:rPr>
        <w:t xml:space="preserve"> </w:t>
      </w:r>
      <w:r w:rsidR="00805F9E">
        <w:rPr>
          <w:rFonts w:eastAsia="Times New Roman"/>
        </w:rPr>
        <w:t>community group</w:t>
      </w:r>
      <w:r w:rsidR="0085602E" w:rsidRPr="00843EA2">
        <w:rPr>
          <w:rFonts w:eastAsia="Times New Roman"/>
        </w:rPr>
        <w:t xml:space="preserve"> members</w:t>
      </w:r>
      <w:r w:rsidR="00ED7F3D" w:rsidRPr="00843EA2">
        <w:rPr>
          <w:rFonts w:eastAsia="Times New Roman"/>
        </w:rPr>
        <w:t xml:space="preserve">, sometime </w:t>
      </w:r>
      <w:r w:rsidR="00805F9E">
        <w:rPr>
          <w:rFonts w:eastAsia="Times New Roman"/>
        </w:rPr>
        <w:t>small business associations</w:t>
      </w:r>
      <w:r w:rsidR="00ED7F3D" w:rsidRPr="00843EA2">
        <w:rPr>
          <w:rFonts w:eastAsia="Times New Roman"/>
        </w:rPr>
        <w:t>,</w:t>
      </w:r>
      <w:r w:rsidR="00BB1ACF" w:rsidRPr="00843EA2">
        <w:rPr>
          <w:rFonts w:eastAsia="Times New Roman"/>
        </w:rPr>
        <w:t xml:space="preserve"> and led by Councilmember Kettle</w:t>
      </w:r>
      <w:r w:rsidR="006D4102" w:rsidRPr="00843EA2">
        <w:rPr>
          <w:rFonts w:eastAsia="Times New Roman"/>
        </w:rPr>
        <w:t>.</w:t>
      </w:r>
    </w:p>
    <w:p w14:paraId="1808C592" w14:textId="77777777" w:rsidR="00805F9E" w:rsidRDefault="001025B9" w:rsidP="00843EA2">
      <w:pPr>
        <w:pStyle w:val="ListParagraph"/>
        <w:numPr>
          <w:ilvl w:val="0"/>
          <w:numId w:val="23"/>
        </w:numPr>
        <w:rPr>
          <w:rFonts w:eastAsia="Times New Roman"/>
        </w:rPr>
      </w:pPr>
      <w:r w:rsidRPr="00843EA2">
        <w:rPr>
          <w:rFonts w:eastAsia="Times New Roman"/>
        </w:rPr>
        <w:t>The ma</w:t>
      </w:r>
      <w:r w:rsidR="00CA7939" w:rsidRPr="00843EA2">
        <w:rPr>
          <w:rFonts w:eastAsia="Times New Roman"/>
        </w:rPr>
        <w:t>in agenda item for th</w:t>
      </w:r>
      <w:r w:rsidR="00805F9E">
        <w:rPr>
          <w:rFonts w:eastAsia="Times New Roman"/>
        </w:rPr>
        <w:t>e next</w:t>
      </w:r>
      <w:r w:rsidR="00CA7939" w:rsidRPr="00843EA2">
        <w:rPr>
          <w:rFonts w:eastAsia="Times New Roman"/>
        </w:rPr>
        <w:t xml:space="preserve"> meeting</w:t>
      </w:r>
      <w:r w:rsidR="000A6AE6" w:rsidRPr="00843EA2">
        <w:rPr>
          <w:rFonts w:eastAsia="Times New Roman"/>
        </w:rPr>
        <w:t xml:space="preserve"> </w:t>
      </w:r>
      <w:r w:rsidR="00805F9E">
        <w:rPr>
          <w:rFonts w:eastAsia="Times New Roman"/>
        </w:rPr>
        <w:t>is</w:t>
      </w:r>
      <w:r w:rsidR="000A6AE6" w:rsidRPr="00843EA2">
        <w:rPr>
          <w:rFonts w:eastAsia="Times New Roman"/>
        </w:rPr>
        <w:t xml:space="preserve"> the Comp</w:t>
      </w:r>
      <w:r w:rsidR="00805F9E">
        <w:rPr>
          <w:rFonts w:eastAsia="Times New Roman"/>
        </w:rPr>
        <w:t>rehensive</w:t>
      </w:r>
      <w:r w:rsidR="000A6AE6" w:rsidRPr="00843EA2">
        <w:rPr>
          <w:rFonts w:eastAsia="Times New Roman"/>
        </w:rPr>
        <w:t xml:space="preserve"> Plan</w:t>
      </w:r>
      <w:r w:rsidR="00805F9E">
        <w:rPr>
          <w:rFonts w:eastAsia="Times New Roman"/>
        </w:rPr>
        <w:t>.</w:t>
      </w:r>
    </w:p>
    <w:p w14:paraId="67FAF69A" w14:textId="3955D359" w:rsidR="00805F9E" w:rsidRDefault="00C60EBF" w:rsidP="00843EA2">
      <w:pPr>
        <w:pStyle w:val="ListParagraph"/>
        <w:numPr>
          <w:ilvl w:val="0"/>
          <w:numId w:val="23"/>
        </w:numPr>
        <w:rPr>
          <w:rFonts w:eastAsia="Times New Roman"/>
        </w:rPr>
      </w:pPr>
      <w:r w:rsidRPr="00843EA2">
        <w:rPr>
          <w:rFonts w:eastAsia="Times New Roman"/>
        </w:rPr>
        <w:t xml:space="preserve">He expects he will be called upon and asked if he </w:t>
      </w:r>
      <w:r w:rsidR="00671768" w:rsidRPr="00843EA2">
        <w:rPr>
          <w:rFonts w:eastAsia="Times New Roman"/>
        </w:rPr>
        <w:t>has</w:t>
      </w:r>
      <w:r w:rsidRPr="00843EA2">
        <w:rPr>
          <w:rFonts w:eastAsia="Times New Roman"/>
        </w:rPr>
        <w:t xml:space="preserve"> comments to make on behalf of the CIC</w:t>
      </w:r>
      <w:r w:rsidR="002E1DD8" w:rsidRPr="00843EA2">
        <w:rPr>
          <w:rFonts w:eastAsia="Times New Roman"/>
        </w:rPr>
        <w:t>; the meeting is open to the public</w:t>
      </w:r>
      <w:r w:rsidR="00671768" w:rsidRPr="00843EA2">
        <w:rPr>
          <w:rFonts w:eastAsia="Times New Roman"/>
        </w:rPr>
        <w:t>.</w:t>
      </w:r>
    </w:p>
    <w:p w14:paraId="400538DD" w14:textId="1643BA6B" w:rsidR="00006276" w:rsidRDefault="00671768" w:rsidP="00843EA2">
      <w:pPr>
        <w:pStyle w:val="ListParagraph"/>
        <w:numPr>
          <w:ilvl w:val="0"/>
          <w:numId w:val="23"/>
        </w:numPr>
        <w:rPr>
          <w:rFonts w:eastAsia="Times New Roman"/>
        </w:rPr>
      </w:pPr>
      <w:r w:rsidRPr="00843EA2">
        <w:rPr>
          <w:rFonts w:eastAsia="Times New Roman"/>
        </w:rPr>
        <w:lastRenderedPageBreak/>
        <w:t>Commissioner Morisset</w:t>
      </w:r>
      <w:r w:rsidR="005436D5" w:rsidRPr="00843EA2">
        <w:rPr>
          <w:rFonts w:eastAsia="Times New Roman"/>
        </w:rPr>
        <w:t xml:space="preserve"> </w:t>
      </w:r>
      <w:r w:rsidR="00397E63" w:rsidRPr="00843EA2">
        <w:rPr>
          <w:rFonts w:eastAsia="Times New Roman"/>
        </w:rPr>
        <w:t xml:space="preserve">suggested </w:t>
      </w:r>
      <w:r w:rsidR="00CC01E0" w:rsidRPr="00843EA2">
        <w:rPr>
          <w:rFonts w:eastAsia="Times New Roman"/>
        </w:rPr>
        <w:t>hav</w:t>
      </w:r>
      <w:r w:rsidR="00514389" w:rsidRPr="00843EA2">
        <w:rPr>
          <w:rFonts w:eastAsia="Times New Roman"/>
        </w:rPr>
        <w:t>ing</w:t>
      </w:r>
      <w:r w:rsidR="00CC01E0" w:rsidRPr="00843EA2">
        <w:rPr>
          <w:rFonts w:eastAsia="Times New Roman"/>
        </w:rPr>
        <w:t xml:space="preserve"> Commissioner Perez </w:t>
      </w:r>
      <w:r w:rsidR="00A83D23" w:rsidRPr="00843EA2">
        <w:rPr>
          <w:rFonts w:eastAsia="Times New Roman"/>
        </w:rPr>
        <w:t>le</w:t>
      </w:r>
      <w:r w:rsidR="00805F9E">
        <w:rPr>
          <w:rFonts w:eastAsia="Times New Roman"/>
        </w:rPr>
        <w:t xml:space="preserve">t </w:t>
      </w:r>
      <w:r w:rsidR="00514389" w:rsidRPr="00843EA2">
        <w:rPr>
          <w:rFonts w:eastAsia="Times New Roman"/>
        </w:rPr>
        <w:t>District 7</w:t>
      </w:r>
      <w:r w:rsidR="00397E63" w:rsidRPr="00843EA2">
        <w:rPr>
          <w:rFonts w:eastAsia="Times New Roman"/>
        </w:rPr>
        <w:t xml:space="preserve"> </w:t>
      </w:r>
      <w:r w:rsidR="00A85A50" w:rsidRPr="00843EA2">
        <w:rPr>
          <w:rFonts w:eastAsia="Times New Roman"/>
        </w:rPr>
        <w:t>attendees</w:t>
      </w:r>
      <w:r w:rsidR="00397E63" w:rsidRPr="00843EA2">
        <w:rPr>
          <w:rFonts w:eastAsia="Times New Roman"/>
        </w:rPr>
        <w:t xml:space="preserve"> </w:t>
      </w:r>
      <w:r w:rsidR="00531ADD" w:rsidRPr="00843EA2">
        <w:rPr>
          <w:rFonts w:eastAsia="Times New Roman"/>
        </w:rPr>
        <w:t xml:space="preserve">know what the CIC mission and purpose is, then ask if there could be ways </w:t>
      </w:r>
      <w:r w:rsidR="00233E69" w:rsidRPr="00843EA2">
        <w:rPr>
          <w:rFonts w:eastAsia="Times New Roman"/>
        </w:rPr>
        <w:t xml:space="preserve">the CIC </w:t>
      </w:r>
      <w:r w:rsidR="007F0932" w:rsidRPr="00843EA2">
        <w:rPr>
          <w:rFonts w:eastAsia="Times New Roman"/>
        </w:rPr>
        <w:t>could be a reso</w:t>
      </w:r>
      <w:r w:rsidR="00CC01E0" w:rsidRPr="00843EA2">
        <w:rPr>
          <w:rFonts w:eastAsia="Times New Roman"/>
        </w:rPr>
        <w:t>urce</w:t>
      </w:r>
      <w:r w:rsidR="00233E69" w:rsidRPr="00843EA2">
        <w:rPr>
          <w:rFonts w:eastAsia="Times New Roman"/>
        </w:rPr>
        <w:t>.</w:t>
      </w:r>
    </w:p>
    <w:p w14:paraId="1EA2D75F" w14:textId="3AEB8162" w:rsidR="00FB7202" w:rsidRPr="00FB7202" w:rsidRDefault="00FB7202" w:rsidP="00FB7202">
      <w:pPr>
        <w:pStyle w:val="Heading2"/>
      </w:pPr>
      <w:r>
        <w:t>Ju</w:t>
      </w:r>
      <w:r w:rsidR="00EF1AF8">
        <w:t>ly</w:t>
      </w:r>
      <w:r w:rsidRPr="00FB7202">
        <w:t xml:space="preserve"> Subcommittee Minutes</w:t>
      </w:r>
    </w:p>
    <w:p w14:paraId="01F63925" w14:textId="7E963141" w:rsidR="00F37F5A" w:rsidRPr="00731DB0" w:rsidRDefault="00FB7202" w:rsidP="0086711C">
      <w:pPr>
        <w:spacing w:after="0" w:line="240" w:lineRule="auto"/>
        <w:rPr>
          <w:rFonts w:eastAsia="Times New Roman"/>
        </w:rPr>
      </w:pPr>
      <w:r w:rsidRPr="00FB7202">
        <w:rPr>
          <w:rFonts w:eastAsia="Times New Roman"/>
        </w:rPr>
        <w:t>None submitted.</w:t>
      </w:r>
    </w:p>
    <w:sectPr w:rsidR="00F37F5A" w:rsidRPr="00731D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14BD" w14:textId="77777777" w:rsidR="00846600" w:rsidRDefault="00846600" w:rsidP="00C95397">
      <w:pPr>
        <w:spacing w:after="0" w:line="240" w:lineRule="auto"/>
      </w:pPr>
      <w:r>
        <w:separator/>
      </w:r>
    </w:p>
  </w:endnote>
  <w:endnote w:type="continuationSeparator" w:id="0">
    <w:p w14:paraId="0B56B53C" w14:textId="77777777" w:rsidR="00846600" w:rsidRDefault="00846600" w:rsidP="00C9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D3425" w14:textId="77777777" w:rsidR="00846600" w:rsidRDefault="00846600" w:rsidP="00C95397">
      <w:pPr>
        <w:spacing w:after="0" w:line="240" w:lineRule="auto"/>
      </w:pPr>
      <w:r>
        <w:separator/>
      </w:r>
    </w:p>
  </w:footnote>
  <w:footnote w:type="continuationSeparator" w:id="0">
    <w:p w14:paraId="2CB7856A" w14:textId="77777777" w:rsidR="00846600" w:rsidRDefault="00846600" w:rsidP="00C95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4214"/>
    <w:multiLevelType w:val="hybridMultilevel"/>
    <w:tmpl w:val="C7A2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DEB"/>
    <w:multiLevelType w:val="hybridMultilevel"/>
    <w:tmpl w:val="4B0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640FC"/>
    <w:multiLevelType w:val="hybridMultilevel"/>
    <w:tmpl w:val="ABEC1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8B20CB"/>
    <w:multiLevelType w:val="hybridMultilevel"/>
    <w:tmpl w:val="619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0607E"/>
    <w:multiLevelType w:val="hybridMultilevel"/>
    <w:tmpl w:val="0C7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508F3"/>
    <w:multiLevelType w:val="hybridMultilevel"/>
    <w:tmpl w:val="20886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C43E1B"/>
    <w:multiLevelType w:val="hybridMultilevel"/>
    <w:tmpl w:val="807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C19B9"/>
    <w:multiLevelType w:val="hybridMultilevel"/>
    <w:tmpl w:val="EFE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E2F7A"/>
    <w:multiLevelType w:val="hybridMultilevel"/>
    <w:tmpl w:val="E196E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04669E"/>
    <w:multiLevelType w:val="hybridMultilevel"/>
    <w:tmpl w:val="ED3E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07C37"/>
    <w:multiLevelType w:val="hybridMultilevel"/>
    <w:tmpl w:val="E5BC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51CEC"/>
    <w:multiLevelType w:val="hybridMultilevel"/>
    <w:tmpl w:val="6784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D4226"/>
    <w:multiLevelType w:val="hybridMultilevel"/>
    <w:tmpl w:val="D02CD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0510F5"/>
    <w:multiLevelType w:val="hybridMultilevel"/>
    <w:tmpl w:val="F542A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18111A"/>
    <w:multiLevelType w:val="hybridMultilevel"/>
    <w:tmpl w:val="A9F8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47B51"/>
    <w:multiLevelType w:val="hybridMultilevel"/>
    <w:tmpl w:val="6B26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8E30ECB"/>
    <w:multiLevelType w:val="hybridMultilevel"/>
    <w:tmpl w:val="5DF8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6878C8"/>
    <w:multiLevelType w:val="hybridMultilevel"/>
    <w:tmpl w:val="A476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D60C0"/>
    <w:multiLevelType w:val="hybridMultilevel"/>
    <w:tmpl w:val="C75E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BD2F5D"/>
    <w:multiLevelType w:val="hybridMultilevel"/>
    <w:tmpl w:val="65D0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705010">
    <w:abstractNumId w:val="13"/>
  </w:num>
  <w:num w:numId="2" w16cid:durableId="438840171">
    <w:abstractNumId w:val="8"/>
  </w:num>
  <w:num w:numId="3" w16cid:durableId="1121798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468794">
    <w:abstractNumId w:val="16"/>
  </w:num>
  <w:num w:numId="5" w16cid:durableId="14769926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2398708">
    <w:abstractNumId w:val="8"/>
  </w:num>
  <w:num w:numId="7" w16cid:durableId="1368141121">
    <w:abstractNumId w:val="5"/>
  </w:num>
  <w:num w:numId="8" w16cid:durableId="1196427339">
    <w:abstractNumId w:val="9"/>
  </w:num>
  <w:num w:numId="9" w16cid:durableId="432242105">
    <w:abstractNumId w:val="19"/>
  </w:num>
  <w:num w:numId="10" w16cid:durableId="303122126">
    <w:abstractNumId w:val="16"/>
  </w:num>
  <w:num w:numId="11" w16cid:durableId="1508399032">
    <w:abstractNumId w:val="12"/>
  </w:num>
  <w:num w:numId="12" w16cid:durableId="1872650352">
    <w:abstractNumId w:val="2"/>
  </w:num>
  <w:num w:numId="13" w16cid:durableId="944577587">
    <w:abstractNumId w:val="18"/>
  </w:num>
  <w:num w:numId="14" w16cid:durableId="1224366248">
    <w:abstractNumId w:val="11"/>
  </w:num>
  <w:num w:numId="15" w16cid:durableId="41103366">
    <w:abstractNumId w:val="0"/>
  </w:num>
  <w:num w:numId="16" w16cid:durableId="575171409">
    <w:abstractNumId w:val="6"/>
  </w:num>
  <w:num w:numId="17" w16cid:durableId="338390776">
    <w:abstractNumId w:val="14"/>
  </w:num>
  <w:num w:numId="18" w16cid:durableId="1385912178">
    <w:abstractNumId w:val="17"/>
  </w:num>
  <w:num w:numId="19" w16cid:durableId="2138907580">
    <w:abstractNumId w:val="1"/>
  </w:num>
  <w:num w:numId="20" w16cid:durableId="1670213764">
    <w:abstractNumId w:val="10"/>
  </w:num>
  <w:num w:numId="21" w16cid:durableId="185485211">
    <w:abstractNumId w:val="7"/>
  </w:num>
  <w:num w:numId="22" w16cid:durableId="1164903737">
    <w:abstractNumId w:val="3"/>
  </w:num>
  <w:num w:numId="23" w16cid:durableId="409929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readOnly" w:enforcement="1" w:cryptProviderType="rsaAES" w:cryptAlgorithmClass="hash" w:cryptAlgorithmType="typeAny" w:cryptAlgorithmSid="14" w:cryptSpinCount="100000" w:hash="44EUeHFGbN1+nVm3USdn7GP+69fcyy0ZU2nNy9RZrpUErcW6mAOVaWSc5dKtsdRUBRFnnsQtePO7l89LCzRdqw==" w:salt="CdHJAdRmZ22r779MRuAg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96"/>
    <w:rsid w:val="00001E39"/>
    <w:rsid w:val="00006276"/>
    <w:rsid w:val="00007192"/>
    <w:rsid w:val="00007C0B"/>
    <w:rsid w:val="00011DE0"/>
    <w:rsid w:val="00012175"/>
    <w:rsid w:val="00013A03"/>
    <w:rsid w:val="00013A8C"/>
    <w:rsid w:val="00013FA4"/>
    <w:rsid w:val="00016FC4"/>
    <w:rsid w:val="00017B8B"/>
    <w:rsid w:val="00017BCC"/>
    <w:rsid w:val="000210CB"/>
    <w:rsid w:val="00025E2F"/>
    <w:rsid w:val="000271DB"/>
    <w:rsid w:val="00031DEC"/>
    <w:rsid w:val="00035A92"/>
    <w:rsid w:val="00036CAD"/>
    <w:rsid w:val="00040A88"/>
    <w:rsid w:val="00044F09"/>
    <w:rsid w:val="00051BF1"/>
    <w:rsid w:val="00052D98"/>
    <w:rsid w:val="00055349"/>
    <w:rsid w:val="00055556"/>
    <w:rsid w:val="00061238"/>
    <w:rsid w:val="00061DF9"/>
    <w:rsid w:val="00065296"/>
    <w:rsid w:val="00067D03"/>
    <w:rsid w:val="00072B08"/>
    <w:rsid w:val="00073939"/>
    <w:rsid w:val="0007593E"/>
    <w:rsid w:val="000801B5"/>
    <w:rsid w:val="00080C25"/>
    <w:rsid w:val="0008351C"/>
    <w:rsid w:val="00084A1D"/>
    <w:rsid w:val="00084DE8"/>
    <w:rsid w:val="00086648"/>
    <w:rsid w:val="00092305"/>
    <w:rsid w:val="00097412"/>
    <w:rsid w:val="000A3895"/>
    <w:rsid w:val="000A6AE6"/>
    <w:rsid w:val="000A71CD"/>
    <w:rsid w:val="000B161B"/>
    <w:rsid w:val="000B58CA"/>
    <w:rsid w:val="000B59F1"/>
    <w:rsid w:val="000E0B6B"/>
    <w:rsid w:val="000E49A8"/>
    <w:rsid w:val="000E50EC"/>
    <w:rsid w:val="000E6066"/>
    <w:rsid w:val="000E798A"/>
    <w:rsid w:val="000F1FCA"/>
    <w:rsid w:val="000F4F6C"/>
    <w:rsid w:val="000F4FB3"/>
    <w:rsid w:val="001025B9"/>
    <w:rsid w:val="00104A4D"/>
    <w:rsid w:val="00111E7A"/>
    <w:rsid w:val="00113D66"/>
    <w:rsid w:val="001154EC"/>
    <w:rsid w:val="00116205"/>
    <w:rsid w:val="00116BB0"/>
    <w:rsid w:val="00121610"/>
    <w:rsid w:val="001216F9"/>
    <w:rsid w:val="00123F64"/>
    <w:rsid w:val="00131C7D"/>
    <w:rsid w:val="00133C20"/>
    <w:rsid w:val="001373A0"/>
    <w:rsid w:val="001406CE"/>
    <w:rsid w:val="001412A9"/>
    <w:rsid w:val="0014192A"/>
    <w:rsid w:val="001426F1"/>
    <w:rsid w:val="00143F87"/>
    <w:rsid w:val="0015116A"/>
    <w:rsid w:val="0015166C"/>
    <w:rsid w:val="00152DC7"/>
    <w:rsid w:val="001543A6"/>
    <w:rsid w:val="00155887"/>
    <w:rsid w:val="001637F6"/>
    <w:rsid w:val="00166639"/>
    <w:rsid w:val="001674CF"/>
    <w:rsid w:val="00172AEF"/>
    <w:rsid w:val="0017710E"/>
    <w:rsid w:val="00177EBD"/>
    <w:rsid w:val="00182A07"/>
    <w:rsid w:val="00185E65"/>
    <w:rsid w:val="00187ABD"/>
    <w:rsid w:val="001900B3"/>
    <w:rsid w:val="00190F77"/>
    <w:rsid w:val="001924A8"/>
    <w:rsid w:val="00194278"/>
    <w:rsid w:val="00194C6C"/>
    <w:rsid w:val="001A02F3"/>
    <w:rsid w:val="001A0C38"/>
    <w:rsid w:val="001A0CB1"/>
    <w:rsid w:val="001B35A7"/>
    <w:rsid w:val="001C0E6C"/>
    <w:rsid w:val="001C116C"/>
    <w:rsid w:val="001C50B4"/>
    <w:rsid w:val="001D2A0C"/>
    <w:rsid w:val="001D54DC"/>
    <w:rsid w:val="001D5ED1"/>
    <w:rsid w:val="001D7549"/>
    <w:rsid w:val="001D7F28"/>
    <w:rsid w:val="001E010C"/>
    <w:rsid w:val="001E37D3"/>
    <w:rsid w:val="001E46DE"/>
    <w:rsid w:val="001E535A"/>
    <w:rsid w:val="001E6994"/>
    <w:rsid w:val="001F117A"/>
    <w:rsid w:val="001F1250"/>
    <w:rsid w:val="001F7E41"/>
    <w:rsid w:val="00201F7B"/>
    <w:rsid w:val="002050CD"/>
    <w:rsid w:val="0020609A"/>
    <w:rsid w:val="0020782D"/>
    <w:rsid w:val="00210434"/>
    <w:rsid w:val="002109C0"/>
    <w:rsid w:val="00211044"/>
    <w:rsid w:val="00222443"/>
    <w:rsid w:val="0022349E"/>
    <w:rsid w:val="00225E97"/>
    <w:rsid w:val="0022626E"/>
    <w:rsid w:val="00227CF8"/>
    <w:rsid w:val="002312AA"/>
    <w:rsid w:val="00232603"/>
    <w:rsid w:val="00233302"/>
    <w:rsid w:val="00233E69"/>
    <w:rsid w:val="00242E02"/>
    <w:rsid w:val="002456A0"/>
    <w:rsid w:val="00252A19"/>
    <w:rsid w:val="002536E6"/>
    <w:rsid w:val="00253B79"/>
    <w:rsid w:val="00256063"/>
    <w:rsid w:val="0026200C"/>
    <w:rsid w:val="00262450"/>
    <w:rsid w:val="00263920"/>
    <w:rsid w:val="00264F94"/>
    <w:rsid w:val="002665D6"/>
    <w:rsid w:val="00274740"/>
    <w:rsid w:val="0027622F"/>
    <w:rsid w:val="00281DD3"/>
    <w:rsid w:val="00282069"/>
    <w:rsid w:val="002833FE"/>
    <w:rsid w:val="00283C44"/>
    <w:rsid w:val="002866F2"/>
    <w:rsid w:val="00286CD7"/>
    <w:rsid w:val="0029590A"/>
    <w:rsid w:val="00295A3B"/>
    <w:rsid w:val="0029738E"/>
    <w:rsid w:val="002A3145"/>
    <w:rsid w:val="002A3BA6"/>
    <w:rsid w:val="002B0B50"/>
    <w:rsid w:val="002B1099"/>
    <w:rsid w:val="002B11FA"/>
    <w:rsid w:val="002B1C31"/>
    <w:rsid w:val="002B2114"/>
    <w:rsid w:val="002C1509"/>
    <w:rsid w:val="002C3141"/>
    <w:rsid w:val="002C3DF8"/>
    <w:rsid w:val="002C5B97"/>
    <w:rsid w:val="002C6B11"/>
    <w:rsid w:val="002C7865"/>
    <w:rsid w:val="002C78C4"/>
    <w:rsid w:val="002D3FCA"/>
    <w:rsid w:val="002D6285"/>
    <w:rsid w:val="002E1DD8"/>
    <w:rsid w:val="002E468C"/>
    <w:rsid w:val="002F00C7"/>
    <w:rsid w:val="002F08B9"/>
    <w:rsid w:val="002F0F9E"/>
    <w:rsid w:val="00316999"/>
    <w:rsid w:val="003174D9"/>
    <w:rsid w:val="00317D1F"/>
    <w:rsid w:val="0032037E"/>
    <w:rsid w:val="00321328"/>
    <w:rsid w:val="003224B3"/>
    <w:rsid w:val="00324820"/>
    <w:rsid w:val="00324C5C"/>
    <w:rsid w:val="00325170"/>
    <w:rsid w:val="003255C8"/>
    <w:rsid w:val="00326D39"/>
    <w:rsid w:val="00326EDA"/>
    <w:rsid w:val="00334E52"/>
    <w:rsid w:val="00342D02"/>
    <w:rsid w:val="00342DE1"/>
    <w:rsid w:val="003433A7"/>
    <w:rsid w:val="00345133"/>
    <w:rsid w:val="00345BBA"/>
    <w:rsid w:val="00346D7F"/>
    <w:rsid w:val="00347E30"/>
    <w:rsid w:val="00353C49"/>
    <w:rsid w:val="00354CBA"/>
    <w:rsid w:val="0036292C"/>
    <w:rsid w:val="00362BBB"/>
    <w:rsid w:val="00365E0E"/>
    <w:rsid w:val="003718F0"/>
    <w:rsid w:val="0037491D"/>
    <w:rsid w:val="00377ADC"/>
    <w:rsid w:val="0038293C"/>
    <w:rsid w:val="003848CE"/>
    <w:rsid w:val="00384C5B"/>
    <w:rsid w:val="00387E9B"/>
    <w:rsid w:val="00390454"/>
    <w:rsid w:val="00390747"/>
    <w:rsid w:val="00390800"/>
    <w:rsid w:val="003922A1"/>
    <w:rsid w:val="003942FE"/>
    <w:rsid w:val="00394E25"/>
    <w:rsid w:val="00397E63"/>
    <w:rsid w:val="003A6DA2"/>
    <w:rsid w:val="003B0617"/>
    <w:rsid w:val="003B2CA0"/>
    <w:rsid w:val="003B7CF6"/>
    <w:rsid w:val="003C0A6B"/>
    <w:rsid w:val="003C5B9C"/>
    <w:rsid w:val="003D062B"/>
    <w:rsid w:val="003D0E54"/>
    <w:rsid w:val="003D4E0E"/>
    <w:rsid w:val="003E3DD9"/>
    <w:rsid w:val="003E5A5E"/>
    <w:rsid w:val="003F2397"/>
    <w:rsid w:val="003F7027"/>
    <w:rsid w:val="00403E00"/>
    <w:rsid w:val="004050F8"/>
    <w:rsid w:val="00405720"/>
    <w:rsid w:val="00406703"/>
    <w:rsid w:val="004074FC"/>
    <w:rsid w:val="00407B3B"/>
    <w:rsid w:val="00414199"/>
    <w:rsid w:val="0041563E"/>
    <w:rsid w:val="0041723A"/>
    <w:rsid w:val="0042454A"/>
    <w:rsid w:val="00430CA4"/>
    <w:rsid w:val="00440953"/>
    <w:rsid w:val="00441DEE"/>
    <w:rsid w:val="00442AE1"/>
    <w:rsid w:val="00450BD1"/>
    <w:rsid w:val="00451170"/>
    <w:rsid w:val="00455990"/>
    <w:rsid w:val="00456950"/>
    <w:rsid w:val="00457E44"/>
    <w:rsid w:val="00460D90"/>
    <w:rsid w:val="004623CD"/>
    <w:rsid w:val="00463106"/>
    <w:rsid w:val="00463490"/>
    <w:rsid w:val="004679A1"/>
    <w:rsid w:val="0047133A"/>
    <w:rsid w:val="004770BE"/>
    <w:rsid w:val="004852E7"/>
    <w:rsid w:val="004856D9"/>
    <w:rsid w:val="00491BF6"/>
    <w:rsid w:val="00497E92"/>
    <w:rsid w:val="004A2CC7"/>
    <w:rsid w:val="004A5820"/>
    <w:rsid w:val="004A7E0E"/>
    <w:rsid w:val="004B0AE7"/>
    <w:rsid w:val="004B3E61"/>
    <w:rsid w:val="004B5179"/>
    <w:rsid w:val="004B7322"/>
    <w:rsid w:val="004C33D7"/>
    <w:rsid w:val="004D1320"/>
    <w:rsid w:val="004D298C"/>
    <w:rsid w:val="004D448B"/>
    <w:rsid w:val="004D75E4"/>
    <w:rsid w:val="004E08BF"/>
    <w:rsid w:val="004E0E0C"/>
    <w:rsid w:val="004E2B3B"/>
    <w:rsid w:val="004E3276"/>
    <w:rsid w:val="004F0BBF"/>
    <w:rsid w:val="004F5A99"/>
    <w:rsid w:val="005009E2"/>
    <w:rsid w:val="00501265"/>
    <w:rsid w:val="0050191A"/>
    <w:rsid w:val="0050203B"/>
    <w:rsid w:val="00502A88"/>
    <w:rsid w:val="00502DC0"/>
    <w:rsid w:val="00512B34"/>
    <w:rsid w:val="00514389"/>
    <w:rsid w:val="00514674"/>
    <w:rsid w:val="00516C10"/>
    <w:rsid w:val="00523AA9"/>
    <w:rsid w:val="00524C5A"/>
    <w:rsid w:val="00526C17"/>
    <w:rsid w:val="005304FB"/>
    <w:rsid w:val="00530BCE"/>
    <w:rsid w:val="005316DF"/>
    <w:rsid w:val="00531ADD"/>
    <w:rsid w:val="00537DB7"/>
    <w:rsid w:val="00537E18"/>
    <w:rsid w:val="005436D5"/>
    <w:rsid w:val="00546701"/>
    <w:rsid w:val="00553763"/>
    <w:rsid w:val="00556DF5"/>
    <w:rsid w:val="00557108"/>
    <w:rsid w:val="00561D93"/>
    <w:rsid w:val="005625CA"/>
    <w:rsid w:val="00562772"/>
    <w:rsid w:val="005676C3"/>
    <w:rsid w:val="005720D1"/>
    <w:rsid w:val="005802FC"/>
    <w:rsid w:val="005822B1"/>
    <w:rsid w:val="005835ED"/>
    <w:rsid w:val="00592AFD"/>
    <w:rsid w:val="00593C91"/>
    <w:rsid w:val="005A0E2B"/>
    <w:rsid w:val="005A28D3"/>
    <w:rsid w:val="005A5673"/>
    <w:rsid w:val="005A6D2A"/>
    <w:rsid w:val="005A79FD"/>
    <w:rsid w:val="005B08EB"/>
    <w:rsid w:val="005C6163"/>
    <w:rsid w:val="005D0F52"/>
    <w:rsid w:val="005D5BCF"/>
    <w:rsid w:val="005E05EC"/>
    <w:rsid w:val="005E4BD6"/>
    <w:rsid w:val="005E550F"/>
    <w:rsid w:val="005E605C"/>
    <w:rsid w:val="005F2A17"/>
    <w:rsid w:val="005F6824"/>
    <w:rsid w:val="005F78C2"/>
    <w:rsid w:val="00600252"/>
    <w:rsid w:val="006046E1"/>
    <w:rsid w:val="00604FAC"/>
    <w:rsid w:val="00611D99"/>
    <w:rsid w:val="00612464"/>
    <w:rsid w:val="00616C09"/>
    <w:rsid w:val="0061739D"/>
    <w:rsid w:val="0062165E"/>
    <w:rsid w:val="006234EF"/>
    <w:rsid w:val="006237A0"/>
    <w:rsid w:val="00623CC3"/>
    <w:rsid w:val="00626614"/>
    <w:rsid w:val="00626668"/>
    <w:rsid w:val="00630396"/>
    <w:rsid w:val="006366F0"/>
    <w:rsid w:val="006370B1"/>
    <w:rsid w:val="00637559"/>
    <w:rsid w:val="00641828"/>
    <w:rsid w:val="006438AF"/>
    <w:rsid w:val="00650714"/>
    <w:rsid w:val="006527D8"/>
    <w:rsid w:val="00653266"/>
    <w:rsid w:val="0065483F"/>
    <w:rsid w:val="00654C63"/>
    <w:rsid w:val="00655149"/>
    <w:rsid w:val="00657520"/>
    <w:rsid w:val="0065778D"/>
    <w:rsid w:val="00657A34"/>
    <w:rsid w:val="006714A9"/>
    <w:rsid w:val="00671768"/>
    <w:rsid w:val="0067237D"/>
    <w:rsid w:val="00684362"/>
    <w:rsid w:val="0069562F"/>
    <w:rsid w:val="006961D4"/>
    <w:rsid w:val="006963FE"/>
    <w:rsid w:val="006A0235"/>
    <w:rsid w:val="006A4064"/>
    <w:rsid w:val="006A62DF"/>
    <w:rsid w:val="006A71E5"/>
    <w:rsid w:val="006B024E"/>
    <w:rsid w:val="006B2963"/>
    <w:rsid w:val="006B40F7"/>
    <w:rsid w:val="006B47D0"/>
    <w:rsid w:val="006B5CDB"/>
    <w:rsid w:val="006C1EA9"/>
    <w:rsid w:val="006C219C"/>
    <w:rsid w:val="006D14D4"/>
    <w:rsid w:val="006D1611"/>
    <w:rsid w:val="006D29DF"/>
    <w:rsid w:val="006D3ABA"/>
    <w:rsid w:val="006D4102"/>
    <w:rsid w:val="006D4808"/>
    <w:rsid w:val="006D49FB"/>
    <w:rsid w:val="006D7A1D"/>
    <w:rsid w:val="006E437C"/>
    <w:rsid w:val="006E4DF9"/>
    <w:rsid w:val="006E6C29"/>
    <w:rsid w:val="006F04DD"/>
    <w:rsid w:val="006F4F78"/>
    <w:rsid w:val="006F70F5"/>
    <w:rsid w:val="006F7F19"/>
    <w:rsid w:val="007000A4"/>
    <w:rsid w:val="0070026A"/>
    <w:rsid w:val="00703CCF"/>
    <w:rsid w:val="00707B35"/>
    <w:rsid w:val="00711FD0"/>
    <w:rsid w:val="00713FD3"/>
    <w:rsid w:val="00720E73"/>
    <w:rsid w:val="00721B2F"/>
    <w:rsid w:val="0072503B"/>
    <w:rsid w:val="00725971"/>
    <w:rsid w:val="00726C08"/>
    <w:rsid w:val="007275DD"/>
    <w:rsid w:val="00731DB0"/>
    <w:rsid w:val="00737023"/>
    <w:rsid w:val="007404DC"/>
    <w:rsid w:val="007408A4"/>
    <w:rsid w:val="007443D3"/>
    <w:rsid w:val="00744688"/>
    <w:rsid w:val="00746223"/>
    <w:rsid w:val="00747B38"/>
    <w:rsid w:val="00751E9F"/>
    <w:rsid w:val="00753132"/>
    <w:rsid w:val="0075335E"/>
    <w:rsid w:val="00753855"/>
    <w:rsid w:val="0075572B"/>
    <w:rsid w:val="0075615F"/>
    <w:rsid w:val="00757763"/>
    <w:rsid w:val="007648C6"/>
    <w:rsid w:val="00766F35"/>
    <w:rsid w:val="00770A1B"/>
    <w:rsid w:val="00773575"/>
    <w:rsid w:val="00773D02"/>
    <w:rsid w:val="00781C79"/>
    <w:rsid w:val="007871AB"/>
    <w:rsid w:val="00790C61"/>
    <w:rsid w:val="0079167A"/>
    <w:rsid w:val="007958F8"/>
    <w:rsid w:val="007A21E9"/>
    <w:rsid w:val="007A3BD9"/>
    <w:rsid w:val="007A53DC"/>
    <w:rsid w:val="007A6132"/>
    <w:rsid w:val="007A687F"/>
    <w:rsid w:val="007B0EC5"/>
    <w:rsid w:val="007B68F4"/>
    <w:rsid w:val="007C0DE7"/>
    <w:rsid w:val="007C1F6F"/>
    <w:rsid w:val="007C3E9F"/>
    <w:rsid w:val="007C61D1"/>
    <w:rsid w:val="007C76C1"/>
    <w:rsid w:val="007D0A9B"/>
    <w:rsid w:val="007D2407"/>
    <w:rsid w:val="007D3CDD"/>
    <w:rsid w:val="007E3FED"/>
    <w:rsid w:val="007F0932"/>
    <w:rsid w:val="007F0A74"/>
    <w:rsid w:val="007F5B15"/>
    <w:rsid w:val="007F694D"/>
    <w:rsid w:val="008047B0"/>
    <w:rsid w:val="00805F9E"/>
    <w:rsid w:val="00806903"/>
    <w:rsid w:val="00810721"/>
    <w:rsid w:val="00810854"/>
    <w:rsid w:val="00811614"/>
    <w:rsid w:val="008127EC"/>
    <w:rsid w:val="00812BD4"/>
    <w:rsid w:val="00812C3F"/>
    <w:rsid w:val="008153EE"/>
    <w:rsid w:val="00821714"/>
    <w:rsid w:val="00825326"/>
    <w:rsid w:val="00831CAF"/>
    <w:rsid w:val="00832801"/>
    <w:rsid w:val="00832C71"/>
    <w:rsid w:val="00834C72"/>
    <w:rsid w:val="00834E0A"/>
    <w:rsid w:val="00835A7C"/>
    <w:rsid w:val="008438B8"/>
    <w:rsid w:val="00843C6F"/>
    <w:rsid w:val="00843EA2"/>
    <w:rsid w:val="00846600"/>
    <w:rsid w:val="0084709D"/>
    <w:rsid w:val="0084714E"/>
    <w:rsid w:val="00847166"/>
    <w:rsid w:val="008524D4"/>
    <w:rsid w:val="0085602E"/>
    <w:rsid w:val="00856825"/>
    <w:rsid w:val="00856990"/>
    <w:rsid w:val="00857494"/>
    <w:rsid w:val="008576B0"/>
    <w:rsid w:val="00857AC0"/>
    <w:rsid w:val="008600A2"/>
    <w:rsid w:val="00864157"/>
    <w:rsid w:val="008645BB"/>
    <w:rsid w:val="0086711C"/>
    <w:rsid w:val="00874165"/>
    <w:rsid w:val="008769AE"/>
    <w:rsid w:val="00877E41"/>
    <w:rsid w:val="00885915"/>
    <w:rsid w:val="00890FFC"/>
    <w:rsid w:val="00895465"/>
    <w:rsid w:val="008968AA"/>
    <w:rsid w:val="00897657"/>
    <w:rsid w:val="008A0A7E"/>
    <w:rsid w:val="008A2417"/>
    <w:rsid w:val="008A5A1F"/>
    <w:rsid w:val="008A7986"/>
    <w:rsid w:val="008B2773"/>
    <w:rsid w:val="008B346D"/>
    <w:rsid w:val="008B3F55"/>
    <w:rsid w:val="008B43AC"/>
    <w:rsid w:val="008C2116"/>
    <w:rsid w:val="008C51C9"/>
    <w:rsid w:val="008C6EB8"/>
    <w:rsid w:val="008D1338"/>
    <w:rsid w:val="008D1815"/>
    <w:rsid w:val="008D3534"/>
    <w:rsid w:val="008D71B8"/>
    <w:rsid w:val="008E41D6"/>
    <w:rsid w:val="008E44E8"/>
    <w:rsid w:val="008E46AF"/>
    <w:rsid w:val="008E67A2"/>
    <w:rsid w:val="008E6816"/>
    <w:rsid w:val="008F2B4E"/>
    <w:rsid w:val="0090379F"/>
    <w:rsid w:val="00910F00"/>
    <w:rsid w:val="00913E22"/>
    <w:rsid w:val="00921FDF"/>
    <w:rsid w:val="00927D02"/>
    <w:rsid w:val="0093312D"/>
    <w:rsid w:val="00935295"/>
    <w:rsid w:val="00936C08"/>
    <w:rsid w:val="00941ADF"/>
    <w:rsid w:val="00950215"/>
    <w:rsid w:val="0095195C"/>
    <w:rsid w:val="00951C9A"/>
    <w:rsid w:val="0095298B"/>
    <w:rsid w:val="00954F62"/>
    <w:rsid w:val="00957022"/>
    <w:rsid w:val="009573C8"/>
    <w:rsid w:val="009657AF"/>
    <w:rsid w:val="0097158B"/>
    <w:rsid w:val="00971E46"/>
    <w:rsid w:val="009722B7"/>
    <w:rsid w:val="0097290C"/>
    <w:rsid w:val="009740F2"/>
    <w:rsid w:val="009763D3"/>
    <w:rsid w:val="00977485"/>
    <w:rsid w:val="00980945"/>
    <w:rsid w:val="009812E6"/>
    <w:rsid w:val="009817A2"/>
    <w:rsid w:val="00985237"/>
    <w:rsid w:val="00991D0E"/>
    <w:rsid w:val="00993B94"/>
    <w:rsid w:val="00996816"/>
    <w:rsid w:val="00997A93"/>
    <w:rsid w:val="009A35D9"/>
    <w:rsid w:val="009A4587"/>
    <w:rsid w:val="009A6540"/>
    <w:rsid w:val="009A6C0D"/>
    <w:rsid w:val="009B02B1"/>
    <w:rsid w:val="009B04A1"/>
    <w:rsid w:val="009B1742"/>
    <w:rsid w:val="009C1216"/>
    <w:rsid w:val="009C17E7"/>
    <w:rsid w:val="009C1E2A"/>
    <w:rsid w:val="009C2ADA"/>
    <w:rsid w:val="009C3504"/>
    <w:rsid w:val="009C7D4F"/>
    <w:rsid w:val="009D56BB"/>
    <w:rsid w:val="009D5D33"/>
    <w:rsid w:val="009D7FBD"/>
    <w:rsid w:val="009E6AC5"/>
    <w:rsid w:val="009E6F7C"/>
    <w:rsid w:val="009E79B8"/>
    <w:rsid w:val="009E79BA"/>
    <w:rsid w:val="009F354B"/>
    <w:rsid w:val="009F55BE"/>
    <w:rsid w:val="009F5CE6"/>
    <w:rsid w:val="009F5D22"/>
    <w:rsid w:val="009F7CFA"/>
    <w:rsid w:val="00A029C7"/>
    <w:rsid w:val="00A07EE1"/>
    <w:rsid w:val="00A16283"/>
    <w:rsid w:val="00A24829"/>
    <w:rsid w:val="00A31C52"/>
    <w:rsid w:val="00A31C9D"/>
    <w:rsid w:val="00A435F4"/>
    <w:rsid w:val="00A448DF"/>
    <w:rsid w:val="00A44EEC"/>
    <w:rsid w:val="00A4537F"/>
    <w:rsid w:val="00A464E8"/>
    <w:rsid w:val="00A5522C"/>
    <w:rsid w:val="00A55A96"/>
    <w:rsid w:val="00A6031F"/>
    <w:rsid w:val="00A61A40"/>
    <w:rsid w:val="00A719BD"/>
    <w:rsid w:val="00A769F1"/>
    <w:rsid w:val="00A80222"/>
    <w:rsid w:val="00A82828"/>
    <w:rsid w:val="00A83683"/>
    <w:rsid w:val="00A83D23"/>
    <w:rsid w:val="00A84642"/>
    <w:rsid w:val="00A85A50"/>
    <w:rsid w:val="00A86483"/>
    <w:rsid w:val="00A9231D"/>
    <w:rsid w:val="00A94F8D"/>
    <w:rsid w:val="00A96BEF"/>
    <w:rsid w:val="00A97E80"/>
    <w:rsid w:val="00AA02B9"/>
    <w:rsid w:val="00AA5DE7"/>
    <w:rsid w:val="00AA61E6"/>
    <w:rsid w:val="00AA7A74"/>
    <w:rsid w:val="00AB08D6"/>
    <w:rsid w:val="00AB16E3"/>
    <w:rsid w:val="00AB40E9"/>
    <w:rsid w:val="00AB525F"/>
    <w:rsid w:val="00AC24F1"/>
    <w:rsid w:val="00AC2C6D"/>
    <w:rsid w:val="00AC4BCD"/>
    <w:rsid w:val="00AC5998"/>
    <w:rsid w:val="00AD1E60"/>
    <w:rsid w:val="00AD461A"/>
    <w:rsid w:val="00AD58AB"/>
    <w:rsid w:val="00AE3025"/>
    <w:rsid w:val="00AE4005"/>
    <w:rsid w:val="00AF024B"/>
    <w:rsid w:val="00AF0A90"/>
    <w:rsid w:val="00AF1792"/>
    <w:rsid w:val="00AF29B3"/>
    <w:rsid w:val="00B03D17"/>
    <w:rsid w:val="00B117B8"/>
    <w:rsid w:val="00B17A71"/>
    <w:rsid w:val="00B22337"/>
    <w:rsid w:val="00B22765"/>
    <w:rsid w:val="00B24F07"/>
    <w:rsid w:val="00B2513C"/>
    <w:rsid w:val="00B25BC0"/>
    <w:rsid w:val="00B27AB3"/>
    <w:rsid w:val="00B303F0"/>
    <w:rsid w:val="00B332B1"/>
    <w:rsid w:val="00B42419"/>
    <w:rsid w:val="00B435FA"/>
    <w:rsid w:val="00B4580E"/>
    <w:rsid w:val="00B45C06"/>
    <w:rsid w:val="00B502BC"/>
    <w:rsid w:val="00B508BD"/>
    <w:rsid w:val="00B52163"/>
    <w:rsid w:val="00B619D3"/>
    <w:rsid w:val="00B63505"/>
    <w:rsid w:val="00B64F20"/>
    <w:rsid w:val="00B704AA"/>
    <w:rsid w:val="00B7285A"/>
    <w:rsid w:val="00B72BBA"/>
    <w:rsid w:val="00B7374D"/>
    <w:rsid w:val="00B76DC1"/>
    <w:rsid w:val="00B8158C"/>
    <w:rsid w:val="00B81BD9"/>
    <w:rsid w:val="00B860E4"/>
    <w:rsid w:val="00B90DE5"/>
    <w:rsid w:val="00B915DF"/>
    <w:rsid w:val="00B92330"/>
    <w:rsid w:val="00B926F6"/>
    <w:rsid w:val="00B928D7"/>
    <w:rsid w:val="00B96156"/>
    <w:rsid w:val="00B96533"/>
    <w:rsid w:val="00BA1A19"/>
    <w:rsid w:val="00BA3429"/>
    <w:rsid w:val="00BA4BBD"/>
    <w:rsid w:val="00BA57E9"/>
    <w:rsid w:val="00BA614F"/>
    <w:rsid w:val="00BA6929"/>
    <w:rsid w:val="00BB1ACF"/>
    <w:rsid w:val="00BB51AF"/>
    <w:rsid w:val="00BB5608"/>
    <w:rsid w:val="00BB716E"/>
    <w:rsid w:val="00BB7659"/>
    <w:rsid w:val="00BC469C"/>
    <w:rsid w:val="00BD0AC6"/>
    <w:rsid w:val="00BD144A"/>
    <w:rsid w:val="00BD4615"/>
    <w:rsid w:val="00BD6464"/>
    <w:rsid w:val="00BE3372"/>
    <w:rsid w:val="00BE61EC"/>
    <w:rsid w:val="00BE6394"/>
    <w:rsid w:val="00BE7B3F"/>
    <w:rsid w:val="00BF44C1"/>
    <w:rsid w:val="00BF6833"/>
    <w:rsid w:val="00BF6F7B"/>
    <w:rsid w:val="00BF76FB"/>
    <w:rsid w:val="00C049C6"/>
    <w:rsid w:val="00C05920"/>
    <w:rsid w:val="00C07A18"/>
    <w:rsid w:val="00C11657"/>
    <w:rsid w:val="00C14EBA"/>
    <w:rsid w:val="00C15B72"/>
    <w:rsid w:val="00C1613C"/>
    <w:rsid w:val="00C20EB5"/>
    <w:rsid w:val="00C217CE"/>
    <w:rsid w:val="00C2430F"/>
    <w:rsid w:val="00C264E3"/>
    <w:rsid w:val="00C2691F"/>
    <w:rsid w:val="00C31AE4"/>
    <w:rsid w:val="00C335BC"/>
    <w:rsid w:val="00C340D1"/>
    <w:rsid w:val="00C34695"/>
    <w:rsid w:val="00C4098B"/>
    <w:rsid w:val="00C414DB"/>
    <w:rsid w:val="00C42992"/>
    <w:rsid w:val="00C43349"/>
    <w:rsid w:val="00C43A34"/>
    <w:rsid w:val="00C47F22"/>
    <w:rsid w:val="00C507D2"/>
    <w:rsid w:val="00C509C6"/>
    <w:rsid w:val="00C53265"/>
    <w:rsid w:val="00C53E79"/>
    <w:rsid w:val="00C54FA9"/>
    <w:rsid w:val="00C54FEC"/>
    <w:rsid w:val="00C60EBF"/>
    <w:rsid w:val="00C61821"/>
    <w:rsid w:val="00C61A50"/>
    <w:rsid w:val="00C6461E"/>
    <w:rsid w:val="00C64CBF"/>
    <w:rsid w:val="00C64FD3"/>
    <w:rsid w:val="00C7163F"/>
    <w:rsid w:val="00C81CE3"/>
    <w:rsid w:val="00C823C8"/>
    <w:rsid w:val="00C86E3C"/>
    <w:rsid w:val="00C908AF"/>
    <w:rsid w:val="00C91ABB"/>
    <w:rsid w:val="00C91D1B"/>
    <w:rsid w:val="00C93AEB"/>
    <w:rsid w:val="00C95397"/>
    <w:rsid w:val="00C96F30"/>
    <w:rsid w:val="00C97C46"/>
    <w:rsid w:val="00CA42A1"/>
    <w:rsid w:val="00CA4A62"/>
    <w:rsid w:val="00CA6354"/>
    <w:rsid w:val="00CA6503"/>
    <w:rsid w:val="00CA7939"/>
    <w:rsid w:val="00CB2D72"/>
    <w:rsid w:val="00CB3CCD"/>
    <w:rsid w:val="00CB5A63"/>
    <w:rsid w:val="00CB5FB5"/>
    <w:rsid w:val="00CB68AD"/>
    <w:rsid w:val="00CC01E0"/>
    <w:rsid w:val="00CC1B5A"/>
    <w:rsid w:val="00CC3A7F"/>
    <w:rsid w:val="00CC3E96"/>
    <w:rsid w:val="00CC663E"/>
    <w:rsid w:val="00CC6E93"/>
    <w:rsid w:val="00CD5167"/>
    <w:rsid w:val="00CD5F3F"/>
    <w:rsid w:val="00CD73DD"/>
    <w:rsid w:val="00CD7715"/>
    <w:rsid w:val="00CD7C38"/>
    <w:rsid w:val="00CE0091"/>
    <w:rsid w:val="00CE1B81"/>
    <w:rsid w:val="00CF1087"/>
    <w:rsid w:val="00CF721E"/>
    <w:rsid w:val="00CF7B90"/>
    <w:rsid w:val="00D030A8"/>
    <w:rsid w:val="00D04BC3"/>
    <w:rsid w:val="00D04FD3"/>
    <w:rsid w:val="00D05212"/>
    <w:rsid w:val="00D06880"/>
    <w:rsid w:val="00D0735A"/>
    <w:rsid w:val="00D077B9"/>
    <w:rsid w:val="00D1281E"/>
    <w:rsid w:val="00D2265F"/>
    <w:rsid w:val="00D22777"/>
    <w:rsid w:val="00D22D65"/>
    <w:rsid w:val="00D23369"/>
    <w:rsid w:val="00D274A9"/>
    <w:rsid w:val="00D277A2"/>
    <w:rsid w:val="00D31506"/>
    <w:rsid w:val="00D43E83"/>
    <w:rsid w:val="00D44EBD"/>
    <w:rsid w:val="00D554F3"/>
    <w:rsid w:val="00D605B8"/>
    <w:rsid w:val="00D60985"/>
    <w:rsid w:val="00D631E8"/>
    <w:rsid w:val="00D649EB"/>
    <w:rsid w:val="00D64FF9"/>
    <w:rsid w:val="00D70AAA"/>
    <w:rsid w:val="00D7333E"/>
    <w:rsid w:val="00D73D9E"/>
    <w:rsid w:val="00D74666"/>
    <w:rsid w:val="00D746C4"/>
    <w:rsid w:val="00D75185"/>
    <w:rsid w:val="00D76A86"/>
    <w:rsid w:val="00D8158C"/>
    <w:rsid w:val="00D8741D"/>
    <w:rsid w:val="00D90B3A"/>
    <w:rsid w:val="00D97DD2"/>
    <w:rsid w:val="00DA1271"/>
    <w:rsid w:val="00DB0160"/>
    <w:rsid w:val="00DB0691"/>
    <w:rsid w:val="00DB175D"/>
    <w:rsid w:val="00DB3E7D"/>
    <w:rsid w:val="00DB4812"/>
    <w:rsid w:val="00DB6044"/>
    <w:rsid w:val="00DB75B4"/>
    <w:rsid w:val="00DC12BE"/>
    <w:rsid w:val="00DC138C"/>
    <w:rsid w:val="00DC73CD"/>
    <w:rsid w:val="00DD70CD"/>
    <w:rsid w:val="00DD781F"/>
    <w:rsid w:val="00DD7C6B"/>
    <w:rsid w:val="00DE1473"/>
    <w:rsid w:val="00DE1536"/>
    <w:rsid w:val="00DE44B5"/>
    <w:rsid w:val="00DE7E47"/>
    <w:rsid w:val="00DF5EB5"/>
    <w:rsid w:val="00E01BC2"/>
    <w:rsid w:val="00E13151"/>
    <w:rsid w:val="00E179F0"/>
    <w:rsid w:val="00E26BA2"/>
    <w:rsid w:val="00E3170D"/>
    <w:rsid w:val="00E32A54"/>
    <w:rsid w:val="00E33F92"/>
    <w:rsid w:val="00E3455E"/>
    <w:rsid w:val="00E35693"/>
    <w:rsid w:val="00E364DA"/>
    <w:rsid w:val="00E379AD"/>
    <w:rsid w:val="00E40DBF"/>
    <w:rsid w:val="00E4378E"/>
    <w:rsid w:val="00E554F4"/>
    <w:rsid w:val="00E64369"/>
    <w:rsid w:val="00E67E24"/>
    <w:rsid w:val="00E70BEF"/>
    <w:rsid w:val="00E74531"/>
    <w:rsid w:val="00E745AB"/>
    <w:rsid w:val="00E74862"/>
    <w:rsid w:val="00E75879"/>
    <w:rsid w:val="00E776D5"/>
    <w:rsid w:val="00E817C5"/>
    <w:rsid w:val="00E81BE4"/>
    <w:rsid w:val="00E828EF"/>
    <w:rsid w:val="00E84E15"/>
    <w:rsid w:val="00E8685B"/>
    <w:rsid w:val="00E87017"/>
    <w:rsid w:val="00E87653"/>
    <w:rsid w:val="00E87786"/>
    <w:rsid w:val="00E90712"/>
    <w:rsid w:val="00E91AAD"/>
    <w:rsid w:val="00EA39FB"/>
    <w:rsid w:val="00EB093E"/>
    <w:rsid w:val="00EB4BAB"/>
    <w:rsid w:val="00EC0096"/>
    <w:rsid w:val="00EC0848"/>
    <w:rsid w:val="00EC6A59"/>
    <w:rsid w:val="00EC736A"/>
    <w:rsid w:val="00EC75C8"/>
    <w:rsid w:val="00ED2F7C"/>
    <w:rsid w:val="00ED78FC"/>
    <w:rsid w:val="00ED7F3D"/>
    <w:rsid w:val="00EE0A6E"/>
    <w:rsid w:val="00EE19D5"/>
    <w:rsid w:val="00EE5C02"/>
    <w:rsid w:val="00EE705F"/>
    <w:rsid w:val="00EE71AB"/>
    <w:rsid w:val="00EF0D43"/>
    <w:rsid w:val="00EF1AF8"/>
    <w:rsid w:val="00EF2CBB"/>
    <w:rsid w:val="00EF463B"/>
    <w:rsid w:val="00EF6A1E"/>
    <w:rsid w:val="00EF6EA4"/>
    <w:rsid w:val="00EF74A4"/>
    <w:rsid w:val="00F111D3"/>
    <w:rsid w:val="00F113D4"/>
    <w:rsid w:val="00F13ADB"/>
    <w:rsid w:val="00F14F27"/>
    <w:rsid w:val="00F245C3"/>
    <w:rsid w:val="00F2511A"/>
    <w:rsid w:val="00F309B0"/>
    <w:rsid w:val="00F378C9"/>
    <w:rsid w:val="00F37F5A"/>
    <w:rsid w:val="00F42184"/>
    <w:rsid w:val="00F4610B"/>
    <w:rsid w:val="00F52BA5"/>
    <w:rsid w:val="00F60E36"/>
    <w:rsid w:val="00F61F18"/>
    <w:rsid w:val="00F63D31"/>
    <w:rsid w:val="00F65252"/>
    <w:rsid w:val="00F666C7"/>
    <w:rsid w:val="00F66DE4"/>
    <w:rsid w:val="00F707DB"/>
    <w:rsid w:val="00F708A5"/>
    <w:rsid w:val="00F71042"/>
    <w:rsid w:val="00F721F6"/>
    <w:rsid w:val="00F84CE9"/>
    <w:rsid w:val="00F9109E"/>
    <w:rsid w:val="00F9453B"/>
    <w:rsid w:val="00F9602C"/>
    <w:rsid w:val="00F96280"/>
    <w:rsid w:val="00F970C0"/>
    <w:rsid w:val="00FB2FE1"/>
    <w:rsid w:val="00FB3D94"/>
    <w:rsid w:val="00FB3E52"/>
    <w:rsid w:val="00FB6DB9"/>
    <w:rsid w:val="00FB7202"/>
    <w:rsid w:val="00FB7A8C"/>
    <w:rsid w:val="00FC3B37"/>
    <w:rsid w:val="00FC5A59"/>
    <w:rsid w:val="00FD53A2"/>
    <w:rsid w:val="00FD6559"/>
    <w:rsid w:val="00FD669F"/>
    <w:rsid w:val="00FE5DB0"/>
    <w:rsid w:val="00FE7182"/>
    <w:rsid w:val="00FF291D"/>
    <w:rsid w:val="00FF47E1"/>
    <w:rsid w:val="00FF5348"/>
    <w:rsid w:val="00FF6E83"/>
    <w:rsid w:val="105AE55E"/>
    <w:rsid w:val="14ACBAD0"/>
    <w:rsid w:val="6E9AAED2"/>
    <w:rsid w:val="7D67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A9AF"/>
  <w15:chartTrackingRefBased/>
  <w15:docId w15:val="{1DE2D4D0-53DF-4AC0-A523-4E2761A5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Open San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397"/>
    <w:pPr>
      <w:spacing w:after="0" w:line="240" w:lineRule="auto"/>
      <w:outlineLvl w:val="0"/>
    </w:pPr>
    <w:rPr>
      <w:rFonts w:cstheme="minorHAnsi"/>
      <w:b/>
      <w:bCs/>
    </w:rPr>
  </w:style>
  <w:style w:type="paragraph" w:styleId="Heading2">
    <w:name w:val="heading 2"/>
    <w:basedOn w:val="Heading1"/>
    <w:next w:val="Normal"/>
    <w:link w:val="Heading2Char"/>
    <w:uiPriority w:val="9"/>
    <w:unhideWhenUsed/>
    <w:qFormat/>
    <w:rsid w:val="00C95397"/>
    <w:pPr>
      <w:outlineLvl w:val="1"/>
    </w:pPr>
  </w:style>
  <w:style w:type="paragraph" w:styleId="Heading3">
    <w:name w:val="heading 3"/>
    <w:basedOn w:val="Normal"/>
    <w:next w:val="Normal"/>
    <w:link w:val="Heading3Char"/>
    <w:uiPriority w:val="9"/>
    <w:semiHidden/>
    <w:unhideWhenUsed/>
    <w:qFormat/>
    <w:rsid w:val="006303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3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03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03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03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03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03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397"/>
    <w:rPr>
      <w:rFonts w:cstheme="minorHAnsi"/>
      <w:b/>
      <w:bCs/>
    </w:rPr>
  </w:style>
  <w:style w:type="character" w:customStyle="1" w:styleId="Heading2Char">
    <w:name w:val="Heading 2 Char"/>
    <w:basedOn w:val="DefaultParagraphFont"/>
    <w:link w:val="Heading2"/>
    <w:uiPriority w:val="9"/>
    <w:rsid w:val="00C95397"/>
    <w:rPr>
      <w:rFonts w:cstheme="minorHAnsi"/>
      <w:b/>
      <w:bCs/>
    </w:rPr>
  </w:style>
  <w:style w:type="character" w:customStyle="1" w:styleId="Heading3Char">
    <w:name w:val="Heading 3 Char"/>
    <w:basedOn w:val="DefaultParagraphFont"/>
    <w:link w:val="Heading3"/>
    <w:uiPriority w:val="9"/>
    <w:semiHidden/>
    <w:rsid w:val="006303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3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03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03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03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03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03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0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3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3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0396"/>
    <w:pPr>
      <w:spacing w:before="160"/>
      <w:jc w:val="center"/>
    </w:pPr>
    <w:rPr>
      <w:i/>
      <w:iCs/>
      <w:color w:val="404040" w:themeColor="text1" w:themeTint="BF"/>
    </w:rPr>
  </w:style>
  <w:style w:type="character" w:customStyle="1" w:styleId="QuoteChar">
    <w:name w:val="Quote Char"/>
    <w:basedOn w:val="DefaultParagraphFont"/>
    <w:link w:val="Quote"/>
    <w:uiPriority w:val="29"/>
    <w:rsid w:val="00630396"/>
    <w:rPr>
      <w:i/>
      <w:iCs/>
      <w:color w:val="404040" w:themeColor="text1" w:themeTint="BF"/>
    </w:rPr>
  </w:style>
  <w:style w:type="paragraph" w:styleId="ListParagraph">
    <w:name w:val="List Paragraph"/>
    <w:basedOn w:val="Normal"/>
    <w:uiPriority w:val="34"/>
    <w:qFormat/>
    <w:rsid w:val="00630396"/>
    <w:pPr>
      <w:ind w:left="720"/>
      <w:contextualSpacing/>
    </w:pPr>
  </w:style>
  <w:style w:type="character" w:styleId="IntenseEmphasis">
    <w:name w:val="Intense Emphasis"/>
    <w:basedOn w:val="DefaultParagraphFont"/>
    <w:uiPriority w:val="21"/>
    <w:qFormat/>
    <w:rsid w:val="00630396"/>
    <w:rPr>
      <w:i/>
      <w:iCs/>
      <w:color w:val="0F4761" w:themeColor="accent1" w:themeShade="BF"/>
    </w:rPr>
  </w:style>
  <w:style w:type="paragraph" w:styleId="IntenseQuote">
    <w:name w:val="Intense Quote"/>
    <w:basedOn w:val="Normal"/>
    <w:next w:val="Normal"/>
    <w:link w:val="IntenseQuoteChar"/>
    <w:uiPriority w:val="30"/>
    <w:qFormat/>
    <w:rsid w:val="00630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396"/>
    <w:rPr>
      <w:i/>
      <w:iCs/>
      <w:color w:val="0F4761" w:themeColor="accent1" w:themeShade="BF"/>
    </w:rPr>
  </w:style>
  <w:style w:type="character" w:styleId="IntenseReference">
    <w:name w:val="Intense Reference"/>
    <w:basedOn w:val="DefaultParagraphFont"/>
    <w:uiPriority w:val="32"/>
    <w:qFormat/>
    <w:rsid w:val="00630396"/>
    <w:rPr>
      <w:b/>
      <w:bCs/>
      <w:smallCaps/>
      <w:color w:val="0F4761" w:themeColor="accent1" w:themeShade="BF"/>
      <w:spacing w:val="5"/>
    </w:rPr>
  </w:style>
  <w:style w:type="character" w:styleId="Hyperlink">
    <w:name w:val="Hyperlink"/>
    <w:basedOn w:val="DefaultParagraphFont"/>
    <w:uiPriority w:val="99"/>
    <w:unhideWhenUsed/>
    <w:rsid w:val="006527D8"/>
    <w:rPr>
      <w:color w:val="467886"/>
      <w:u w:val="single"/>
    </w:rPr>
  </w:style>
  <w:style w:type="paragraph" w:customStyle="1" w:styleId="xmsonormal">
    <w:name w:val="x_msonormal"/>
    <w:basedOn w:val="Normal"/>
    <w:rsid w:val="006527D8"/>
    <w:pPr>
      <w:spacing w:after="0" w:line="240" w:lineRule="auto"/>
    </w:pPr>
    <w:rPr>
      <w:rFonts w:ascii="Aptos" w:hAnsi="Aptos" w:cs="Aptos"/>
      <w:kern w:val="0"/>
      <w14:ligatures w14:val="none"/>
    </w:rPr>
  </w:style>
  <w:style w:type="table" w:styleId="TableGrid">
    <w:name w:val="Table Grid"/>
    <w:basedOn w:val="TableNormal"/>
    <w:uiPriority w:val="39"/>
    <w:rsid w:val="0092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E705F"/>
    <w:rPr>
      <w:color w:val="2B579A"/>
      <w:shd w:val="clear" w:color="auto" w:fill="E1DFDD"/>
    </w:rPr>
  </w:style>
  <w:style w:type="character" w:styleId="UnresolvedMention">
    <w:name w:val="Unresolved Mention"/>
    <w:basedOn w:val="DefaultParagraphFont"/>
    <w:uiPriority w:val="99"/>
    <w:semiHidden/>
    <w:unhideWhenUsed/>
    <w:rsid w:val="00EE705F"/>
    <w:rPr>
      <w:color w:val="605E5C"/>
      <w:shd w:val="clear" w:color="auto" w:fill="E1DFDD"/>
    </w:rPr>
  </w:style>
  <w:style w:type="character" w:styleId="FollowedHyperlink">
    <w:name w:val="FollowedHyperlink"/>
    <w:basedOn w:val="DefaultParagraphFont"/>
    <w:uiPriority w:val="99"/>
    <w:semiHidden/>
    <w:unhideWhenUsed/>
    <w:rsid w:val="0065778D"/>
    <w:rPr>
      <w:color w:val="96607D" w:themeColor="followedHyperlink"/>
      <w:u w:val="single"/>
    </w:rPr>
  </w:style>
  <w:style w:type="paragraph" w:styleId="Header">
    <w:name w:val="header"/>
    <w:basedOn w:val="Normal"/>
    <w:link w:val="HeaderChar"/>
    <w:uiPriority w:val="99"/>
    <w:unhideWhenUsed/>
    <w:rsid w:val="00C9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397"/>
  </w:style>
  <w:style w:type="paragraph" w:styleId="Footer">
    <w:name w:val="footer"/>
    <w:basedOn w:val="Normal"/>
    <w:link w:val="FooterChar"/>
    <w:uiPriority w:val="99"/>
    <w:unhideWhenUsed/>
    <w:rsid w:val="00C9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9923">
      <w:bodyDiv w:val="1"/>
      <w:marLeft w:val="0"/>
      <w:marRight w:val="0"/>
      <w:marTop w:val="0"/>
      <w:marBottom w:val="0"/>
      <w:divBdr>
        <w:top w:val="none" w:sz="0" w:space="0" w:color="auto"/>
        <w:left w:val="none" w:sz="0" w:space="0" w:color="auto"/>
        <w:bottom w:val="none" w:sz="0" w:space="0" w:color="auto"/>
        <w:right w:val="none" w:sz="0" w:space="0" w:color="auto"/>
      </w:divBdr>
    </w:div>
    <w:div w:id="1103064296">
      <w:bodyDiv w:val="1"/>
      <w:marLeft w:val="0"/>
      <w:marRight w:val="0"/>
      <w:marTop w:val="0"/>
      <w:marBottom w:val="0"/>
      <w:divBdr>
        <w:top w:val="none" w:sz="0" w:space="0" w:color="auto"/>
        <w:left w:val="none" w:sz="0" w:space="0" w:color="auto"/>
        <w:bottom w:val="none" w:sz="0" w:space="0" w:color="auto"/>
        <w:right w:val="none" w:sz="0" w:space="0" w:color="auto"/>
      </w:divBdr>
    </w:div>
    <w:div w:id="1203906853">
      <w:bodyDiv w:val="1"/>
      <w:marLeft w:val="0"/>
      <w:marRight w:val="0"/>
      <w:marTop w:val="0"/>
      <w:marBottom w:val="0"/>
      <w:divBdr>
        <w:top w:val="none" w:sz="0" w:space="0" w:color="auto"/>
        <w:left w:val="none" w:sz="0" w:space="0" w:color="auto"/>
        <w:bottom w:val="none" w:sz="0" w:space="0" w:color="auto"/>
        <w:right w:val="none" w:sz="0" w:space="0" w:color="auto"/>
      </w:divBdr>
    </w:div>
    <w:div w:id="1333685460">
      <w:bodyDiv w:val="1"/>
      <w:marLeft w:val="0"/>
      <w:marRight w:val="0"/>
      <w:marTop w:val="0"/>
      <w:marBottom w:val="0"/>
      <w:divBdr>
        <w:top w:val="none" w:sz="0" w:space="0" w:color="auto"/>
        <w:left w:val="none" w:sz="0" w:space="0" w:color="auto"/>
        <w:bottom w:val="none" w:sz="0" w:space="0" w:color="auto"/>
        <w:right w:val="none" w:sz="0" w:space="0" w:color="auto"/>
      </w:divBdr>
    </w:div>
    <w:div w:id="1364936337">
      <w:bodyDiv w:val="1"/>
      <w:marLeft w:val="0"/>
      <w:marRight w:val="0"/>
      <w:marTop w:val="0"/>
      <w:marBottom w:val="0"/>
      <w:divBdr>
        <w:top w:val="none" w:sz="0" w:space="0" w:color="auto"/>
        <w:left w:val="none" w:sz="0" w:space="0" w:color="auto"/>
        <w:bottom w:val="none" w:sz="0" w:space="0" w:color="auto"/>
        <w:right w:val="none" w:sz="0" w:space="0" w:color="auto"/>
      </w:divBdr>
    </w:div>
    <w:div w:id="1720205342">
      <w:bodyDiv w:val="1"/>
      <w:marLeft w:val="0"/>
      <w:marRight w:val="0"/>
      <w:marTop w:val="0"/>
      <w:marBottom w:val="0"/>
      <w:divBdr>
        <w:top w:val="none" w:sz="0" w:space="0" w:color="auto"/>
        <w:left w:val="none" w:sz="0" w:space="0" w:color="auto"/>
        <w:bottom w:val="none" w:sz="0" w:space="0" w:color="auto"/>
        <w:right w:val="none" w:sz="0" w:space="0" w:color="auto"/>
      </w:divBdr>
    </w:div>
    <w:div w:id="1739202941">
      <w:bodyDiv w:val="1"/>
      <w:marLeft w:val="0"/>
      <w:marRight w:val="0"/>
      <w:marTop w:val="0"/>
      <w:marBottom w:val="0"/>
      <w:divBdr>
        <w:top w:val="none" w:sz="0" w:space="0" w:color="auto"/>
        <w:left w:val="none" w:sz="0" w:space="0" w:color="auto"/>
        <w:bottom w:val="none" w:sz="0" w:space="0" w:color="auto"/>
        <w:right w:val="none" w:sz="0" w:space="0" w:color="auto"/>
      </w:divBdr>
    </w:div>
    <w:div w:id="1952206962">
      <w:bodyDiv w:val="1"/>
      <w:marLeft w:val="0"/>
      <w:marRight w:val="0"/>
      <w:marTop w:val="0"/>
      <w:marBottom w:val="0"/>
      <w:divBdr>
        <w:top w:val="none" w:sz="0" w:space="0" w:color="auto"/>
        <w:left w:val="none" w:sz="0" w:space="0" w:color="auto"/>
        <w:bottom w:val="none" w:sz="0" w:space="0" w:color="auto"/>
        <w:right w:val="none" w:sz="0" w:space="0" w:color="auto"/>
      </w:divBdr>
    </w:div>
    <w:div w:id="2041584310">
      <w:bodyDiv w:val="1"/>
      <w:marLeft w:val="0"/>
      <w:marRight w:val="0"/>
      <w:marTop w:val="0"/>
      <w:marBottom w:val="0"/>
      <w:divBdr>
        <w:top w:val="none" w:sz="0" w:space="0" w:color="auto"/>
        <w:left w:val="none" w:sz="0" w:space="0" w:color="auto"/>
        <w:bottom w:val="none" w:sz="0" w:space="0" w:color="auto"/>
        <w:right w:val="none" w:sz="0" w:space="0" w:color="auto"/>
      </w:divBdr>
    </w:div>
    <w:div w:id="21093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3225</TotalTime>
  <Pages>4</Pages>
  <Words>1056</Words>
  <Characters>5698</Characters>
  <Application>Microsoft Office Word</Application>
  <DocSecurity>8</DocSecurity>
  <Lines>113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Rita</dc:creator>
  <cp:keywords/>
  <dc:description/>
  <cp:lastModifiedBy>Jenkins, Laura</cp:lastModifiedBy>
  <cp:revision>164</cp:revision>
  <cp:lastPrinted>2024-06-17T22:04:00Z</cp:lastPrinted>
  <dcterms:created xsi:type="dcterms:W3CDTF">2024-06-20T21:05:00Z</dcterms:created>
  <dcterms:modified xsi:type="dcterms:W3CDTF">2024-07-16T17:23:00Z</dcterms:modified>
</cp:coreProperties>
</file>