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BC32" w14:textId="77777777" w:rsidR="002340D2" w:rsidRDefault="00DB12E9" w:rsidP="000E4948">
      <w:pPr>
        <w:pStyle w:val="Heading1"/>
      </w:pPr>
      <w:r w:rsidRPr="00C12482">
        <w:t>COMMUNITY INVOLVEMENT COMMISSION</w:t>
      </w:r>
      <w:r>
        <w:t xml:space="preserve"> </w:t>
      </w:r>
      <w:r w:rsidR="002340D2">
        <w:t xml:space="preserve">SPECIAL MEETING </w:t>
      </w:r>
    </w:p>
    <w:p w14:paraId="6A3FFA88" w14:textId="2CF1C114" w:rsidR="00DB12E9" w:rsidRPr="00C12482" w:rsidRDefault="009636C7" w:rsidP="000E4948">
      <w:pPr>
        <w:pStyle w:val="Heading1"/>
      </w:pPr>
      <w:r>
        <w:t>RETREAT</w:t>
      </w:r>
      <w:r w:rsidR="00DB12E9">
        <w:t xml:space="preserve"> </w:t>
      </w:r>
      <w:r w:rsidR="00DB12E9" w:rsidRPr="00C12482">
        <w:t>AGENDA</w:t>
      </w:r>
    </w:p>
    <w:p w14:paraId="337B25AC" w14:textId="47592AF6" w:rsidR="00DB12E9" w:rsidRDefault="009636C7" w:rsidP="00DB12E9">
      <w:pPr>
        <w:spacing w:before="40" w:after="0" w:line="240" w:lineRule="auto"/>
        <w:jc w:val="center"/>
        <w:rPr>
          <w:b/>
          <w:bCs/>
          <w:sz w:val="24"/>
          <w:szCs w:val="24"/>
        </w:rPr>
      </w:pPr>
      <w:bookmarkStart w:id="0" w:name="_Hlk71271519"/>
      <w:r>
        <w:rPr>
          <w:b/>
          <w:bCs/>
          <w:sz w:val="24"/>
          <w:szCs w:val="24"/>
        </w:rPr>
        <w:t>Saturday</w:t>
      </w:r>
      <w:r w:rsidR="00DB12E9">
        <w:rPr>
          <w:b/>
          <w:bCs/>
          <w:sz w:val="24"/>
          <w:szCs w:val="24"/>
        </w:rPr>
        <w:t xml:space="preserve">, </w:t>
      </w:r>
      <w:r w:rsidR="00D76DB1">
        <w:rPr>
          <w:b/>
          <w:bCs/>
          <w:sz w:val="24"/>
          <w:szCs w:val="24"/>
        </w:rPr>
        <w:t>Ju</w:t>
      </w:r>
      <w:r w:rsidR="00D5280B">
        <w:rPr>
          <w:b/>
          <w:bCs/>
          <w:sz w:val="24"/>
          <w:szCs w:val="24"/>
        </w:rPr>
        <w:t>ly</w:t>
      </w:r>
      <w:r w:rsidR="00DB12E9" w:rsidRPr="005A5EDA">
        <w:rPr>
          <w:b/>
          <w:bCs/>
          <w:sz w:val="24"/>
          <w:szCs w:val="24"/>
        </w:rPr>
        <w:t xml:space="preserve"> </w:t>
      </w:r>
      <w:r>
        <w:rPr>
          <w:b/>
          <w:bCs/>
          <w:sz w:val="24"/>
          <w:szCs w:val="24"/>
        </w:rPr>
        <w:t>23</w:t>
      </w:r>
      <w:r w:rsidR="00176AD3">
        <w:rPr>
          <w:b/>
          <w:bCs/>
          <w:sz w:val="24"/>
          <w:szCs w:val="24"/>
        </w:rPr>
        <w:t>,</w:t>
      </w:r>
      <w:r w:rsidR="00D5280B">
        <w:rPr>
          <w:b/>
          <w:bCs/>
          <w:sz w:val="24"/>
          <w:szCs w:val="24"/>
        </w:rPr>
        <w:t xml:space="preserve"> </w:t>
      </w:r>
      <w:r w:rsidR="00DB12E9" w:rsidRPr="005A5EDA">
        <w:rPr>
          <w:b/>
          <w:bCs/>
          <w:sz w:val="24"/>
          <w:szCs w:val="24"/>
        </w:rPr>
        <w:t>20</w:t>
      </w:r>
      <w:r w:rsidR="00DB12E9">
        <w:rPr>
          <w:b/>
          <w:bCs/>
          <w:sz w:val="24"/>
          <w:szCs w:val="24"/>
        </w:rPr>
        <w:t>22</w:t>
      </w:r>
    </w:p>
    <w:p w14:paraId="16611167" w14:textId="6055F4DB" w:rsidR="00DB12E9" w:rsidRPr="00AA2040" w:rsidRDefault="009636C7" w:rsidP="00DB12E9">
      <w:pPr>
        <w:spacing w:before="40" w:after="0" w:line="240" w:lineRule="auto"/>
        <w:jc w:val="center"/>
        <w:rPr>
          <w:b/>
          <w:bCs/>
        </w:rPr>
      </w:pPr>
      <w:r>
        <w:rPr>
          <w:b/>
          <w:bCs/>
        </w:rPr>
        <w:t>10</w:t>
      </w:r>
      <w:r w:rsidR="00DB12E9" w:rsidRPr="00AA2040">
        <w:rPr>
          <w:b/>
          <w:bCs/>
        </w:rPr>
        <w:t>:00</w:t>
      </w:r>
      <w:r>
        <w:rPr>
          <w:b/>
          <w:bCs/>
        </w:rPr>
        <w:t>A</w:t>
      </w:r>
      <w:r w:rsidR="00DB12E9" w:rsidRPr="00AA2040">
        <w:rPr>
          <w:b/>
          <w:bCs/>
        </w:rPr>
        <w:t xml:space="preserve">M – </w:t>
      </w:r>
      <w:r>
        <w:rPr>
          <w:b/>
          <w:bCs/>
        </w:rPr>
        <w:t>3</w:t>
      </w:r>
      <w:r w:rsidR="00DB12E9" w:rsidRPr="00AA2040">
        <w:rPr>
          <w:b/>
          <w:bCs/>
        </w:rPr>
        <w:t>:00PM</w:t>
      </w:r>
    </w:p>
    <w:p w14:paraId="0CE54532" w14:textId="6A10B57A" w:rsidR="00D76DB1" w:rsidRPr="00AA2040" w:rsidRDefault="00D76DB1" w:rsidP="00AA2040">
      <w:pPr>
        <w:spacing w:after="0" w:line="240" w:lineRule="auto"/>
        <w:jc w:val="center"/>
        <w:rPr>
          <w:b/>
          <w:bCs/>
        </w:rPr>
      </w:pPr>
      <w:r w:rsidRPr="00AA2040">
        <w:rPr>
          <w:b/>
          <w:bCs/>
        </w:rPr>
        <w:t>Hybrid Meeting (In-person and virtual)</w:t>
      </w:r>
    </w:p>
    <w:p w14:paraId="0F57B776" w14:textId="5858B998" w:rsidR="00D76DB1" w:rsidRPr="00F51FCE" w:rsidRDefault="00D76DB1" w:rsidP="00D76DB1">
      <w:pPr>
        <w:spacing w:after="0" w:line="240" w:lineRule="auto"/>
        <w:rPr>
          <w:b/>
          <w:bCs/>
        </w:rPr>
      </w:pPr>
      <w:r w:rsidRPr="00F51FCE">
        <w:rPr>
          <w:b/>
          <w:bCs/>
        </w:rPr>
        <w:t xml:space="preserve">In-person </w:t>
      </w:r>
      <w:r w:rsidR="00F51FCE" w:rsidRPr="00F51FCE">
        <w:rPr>
          <w:b/>
          <w:bCs/>
        </w:rPr>
        <w:t>Meeting Information:</w:t>
      </w:r>
    </w:p>
    <w:p w14:paraId="4D9E787D" w14:textId="77777777" w:rsidR="00F51FCE" w:rsidRPr="00F51FCE" w:rsidRDefault="00F51FCE" w:rsidP="00F51FCE">
      <w:pPr>
        <w:spacing w:after="0" w:line="240" w:lineRule="auto"/>
      </w:pPr>
      <w:r w:rsidRPr="00F51FCE">
        <w:t>Phinney Neighborhood Association</w:t>
      </w:r>
    </w:p>
    <w:p w14:paraId="53813D22" w14:textId="77777777" w:rsidR="00F51FCE" w:rsidRPr="00F51FCE" w:rsidRDefault="00F51FCE" w:rsidP="00F51FCE">
      <w:pPr>
        <w:spacing w:after="0" w:line="240" w:lineRule="auto"/>
      </w:pPr>
      <w:r w:rsidRPr="00F51FCE">
        <w:t>6532 Phinney Ave. N.</w:t>
      </w:r>
    </w:p>
    <w:p w14:paraId="20132682" w14:textId="77777777" w:rsidR="00F51FCE" w:rsidRPr="00F51FCE" w:rsidRDefault="00F51FCE" w:rsidP="00F51FCE">
      <w:pPr>
        <w:spacing w:after="0" w:line="240" w:lineRule="auto"/>
      </w:pPr>
      <w:r w:rsidRPr="00F51FCE">
        <w:t xml:space="preserve">Seattle, WA 98103 </w:t>
      </w:r>
    </w:p>
    <w:p w14:paraId="5ED4D53B" w14:textId="29FB4A2F" w:rsidR="00F51FCE" w:rsidRDefault="00F51FCE" w:rsidP="00D76DB1">
      <w:pPr>
        <w:spacing w:after="0" w:line="240" w:lineRule="auto"/>
      </w:pPr>
      <w:r w:rsidRPr="00F51FCE">
        <w:t>The meeting is in the blue building and there is a large parking lot in front of the building that is available for everyone. Just check in at the front desk and the staff person will direct you to the meeting room.</w:t>
      </w:r>
    </w:p>
    <w:p w14:paraId="0C08D7F0" w14:textId="77777777" w:rsidR="00DB12E9" w:rsidRDefault="00DB12E9" w:rsidP="00DB12E9">
      <w:pPr>
        <w:spacing w:after="0" w:line="240" w:lineRule="auto"/>
        <w:jc w:val="center"/>
      </w:pPr>
    </w:p>
    <w:bookmarkEnd w:id="0"/>
    <w:p w14:paraId="7BD68C47" w14:textId="00AC20ED" w:rsidR="00176AD3" w:rsidRDefault="00D76DB1" w:rsidP="00D76DB1">
      <w:pPr>
        <w:spacing w:after="0" w:line="240" w:lineRule="auto"/>
      </w:pPr>
      <w:r>
        <w:rPr>
          <w:b/>
          <w:bCs/>
        </w:rPr>
        <w:t xml:space="preserve">Virtual Webex </w:t>
      </w:r>
      <w:r w:rsidRPr="00D76DB1">
        <w:rPr>
          <w:b/>
          <w:bCs/>
        </w:rPr>
        <w:t xml:space="preserve">Meeting </w:t>
      </w:r>
      <w:r w:rsidR="00F51FCE">
        <w:rPr>
          <w:b/>
          <w:bCs/>
        </w:rPr>
        <w:t>L</w:t>
      </w:r>
      <w:r w:rsidRPr="00D76DB1">
        <w:rPr>
          <w:b/>
          <w:bCs/>
        </w:rPr>
        <w:t xml:space="preserve">ink: </w:t>
      </w:r>
      <w:hyperlink r:id="rId8" w:history="1">
        <w:r w:rsidR="00176AD3" w:rsidRPr="00A1672D">
          <w:rPr>
            <w:rStyle w:val="Hyperlink"/>
          </w:rPr>
          <w:t>https://seattle.webex.com/seattle/j.php?MTID=mc4e86f0</w:t>
        </w:r>
        <w:r w:rsidR="00176AD3" w:rsidRPr="00A1672D">
          <w:rPr>
            <w:rStyle w:val="Hyperlink"/>
          </w:rPr>
          <w:t>b</w:t>
        </w:r>
        <w:r w:rsidR="00176AD3" w:rsidRPr="00A1672D">
          <w:rPr>
            <w:rStyle w:val="Hyperlink"/>
          </w:rPr>
          <w:t>10e0a5c848857bbce545debb</w:t>
        </w:r>
      </w:hyperlink>
    </w:p>
    <w:p w14:paraId="7BE22077" w14:textId="5D02F1FF" w:rsidR="00D76DB1" w:rsidRPr="00176AD3" w:rsidRDefault="00D76DB1" w:rsidP="00D76DB1">
      <w:pPr>
        <w:spacing w:after="0" w:line="240" w:lineRule="auto"/>
        <w:rPr>
          <w:b/>
          <w:bCs/>
        </w:rPr>
      </w:pPr>
      <w:r w:rsidRPr="00176AD3">
        <w:rPr>
          <w:b/>
          <w:bCs/>
        </w:rPr>
        <w:t xml:space="preserve">Meeting number: </w:t>
      </w:r>
      <w:r w:rsidR="00176AD3" w:rsidRPr="00176AD3">
        <w:t>2497 333 3437</w:t>
      </w:r>
    </w:p>
    <w:p w14:paraId="2D0473DC" w14:textId="77777777" w:rsidR="00D76DB1" w:rsidRPr="00176AD3" w:rsidRDefault="00D76DB1" w:rsidP="00D76DB1">
      <w:pPr>
        <w:spacing w:after="0" w:line="240" w:lineRule="auto"/>
        <w:rPr>
          <w:b/>
          <w:bCs/>
        </w:rPr>
      </w:pPr>
      <w:r w:rsidRPr="00176AD3">
        <w:rPr>
          <w:b/>
          <w:bCs/>
        </w:rPr>
        <w:t xml:space="preserve">Password: </w:t>
      </w:r>
      <w:r w:rsidRPr="00176AD3">
        <w:t>CIC2022</w:t>
      </w:r>
    </w:p>
    <w:p w14:paraId="160CAFD5" w14:textId="1EDD97DD" w:rsidR="00DB12E9" w:rsidRPr="00953862" w:rsidRDefault="00D76DB1" w:rsidP="00D76DB1">
      <w:pPr>
        <w:spacing w:after="0" w:line="240" w:lineRule="auto"/>
      </w:pPr>
      <w:r w:rsidRPr="00176AD3">
        <w:rPr>
          <w:b/>
          <w:bCs/>
        </w:rPr>
        <w:t xml:space="preserve">Join by phone: </w:t>
      </w:r>
      <w:r w:rsidRPr="00176AD3">
        <w:t>+1-206-207-1700 United States</w:t>
      </w:r>
      <w:r w:rsidR="00DB12E9" w:rsidRPr="004474F1">
        <w:br/>
      </w:r>
    </w:p>
    <w:p w14:paraId="7FC235BF" w14:textId="77777777" w:rsidR="00DB12E9" w:rsidRPr="000E4948" w:rsidRDefault="00DB12E9" w:rsidP="00DB12E9">
      <w:pPr>
        <w:tabs>
          <w:tab w:val="right" w:pos="9360"/>
        </w:tabs>
        <w:spacing w:after="0" w:line="240" w:lineRule="auto"/>
        <w:rPr>
          <w:b/>
          <w:bCs/>
          <w:u w:val="single"/>
        </w:rPr>
      </w:pPr>
      <w:r w:rsidRPr="000E4948">
        <w:rPr>
          <w:b/>
          <w:bCs/>
          <w:u w:val="single"/>
        </w:rPr>
        <w:t>Commission Purpose</w:t>
      </w:r>
    </w:p>
    <w:p w14:paraId="5894E981" w14:textId="77777777" w:rsidR="00DB12E9" w:rsidRPr="000E4948" w:rsidRDefault="00DB12E9" w:rsidP="00DB12E9">
      <w:pPr>
        <w:pBdr>
          <w:bottom w:val="single" w:sz="12" w:space="1" w:color="auto"/>
        </w:pBdr>
        <w:spacing w:after="0" w:line="240" w:lineRule="auto"/>
      </w:pPr>
      <w:r w:rsidRPr="000E4948">
        <w:t>Advise and make recommendations to the Mayor and City Council on the development of plans, policies, regulations, strategies, and community grant funding processes that advance equitable public engagement and civic participation in The City of Seattle.</w:t>
      </w:r>
    </w:p>
    <w:p w14:paraId="7606B275" w14:textId="0E503B14" w:rsidR="00DB12E9" w:rsidRPr="00D75F4D" w:rsidRDefault="00DB12E9" w:rsidP="00DB12E9">
      <w:pPr>
        <w:spacing w:after="0" w:line="240" w:lineRule="auto"/>
        <w:rPr>
          <w:b/>
        </w:rPr>
      </w:pPr>
      <w:r w:rsidRPr="00C12482">
        <w:rPr>
          <w:rStyle w:val="Heading2Char"/>
        </w:rPr>
        <w:t>Log</w:t>
      </w:r>
      <w:r>
        <w:rPr>
          <w:rStyle w:val="Heading2Char"/>
        </w:rPr>
        <w:t>-</w:t>
      </w:r>
      <w:r w:rsidRPr="00C12482">
        <w:rPr>
          <w:rStyle w:val="Heading2Char"/>
        </w:rPr>
        <w:t>in Time</w:t>
      </w:r>
      <w:r w:rsidR="005D0AB0">
        <w:rPr>
          <w:rStyle w:val="Heading2Char"/>
        </w:rPr>
        <w:t xml:space="preserve"> &amp; Commissioner </w:t>
      </w:r>
      <w:proofErr w:type="gramStart"/>
      <w:r w:rsidR="005D0AB0">
        <w:rPr>
          <w:rStyle w:val="Heading2Char"/>
        </w:rPr>
        <w:t>Roll-call</w:t>
      </w:r>
      <w:proofErr w:type="gramEnd"/>
      <w:r>
        <w:rPr>
          <w:b/>
        </w:rPr>
        <w:tab/>
      </w:r>
      <w:r>
        <w:rPr>
          <w:b/>
        </w:rPr>
        <w:tab/>
      </w:r>
      <w:r>
        <w:rPr>
          <w:b/>
        </w:rPr>
        <w:tab/>
      </w:r>
      <w:r w:rsidRPr="00834D24">
        <w:tab/>
      </w:r>
      <w:r w:rsidRPr="00834D24">
        <w:tab/>
      </w:r>
      <w:r>
        <w:tab/>
      </w:r>
      <w:r w:rsidR="00212F49">
        <w:rPr>
          <w:b/>
        </w:rPr>
        <w:t>10</w:t>
      </w:r>
      <w:r w:rsidRPr="00834D24">
        <w:rPr>
          <w:b/>
        </w:rPr>
        <w:t>:</w:t>
      </w:r>
      <w:r>
        <w:rPr>
          <w:b/>
        </w:rPr>
        <w:t>00</w:t>
      </w:r>
      <w:r w:rsidRPr="00834D24">
        <w:rPr>
          <w:b/>
        </w:rPr>
        <w:t xml:space="preserve"> - </w:t>
      </w:r>
      <w:r w:rsidR="00212F49">
        <w:rPr>
          <w:b/>
        </w:rPr>
        <w:t>10</w:t>
      </w:r>
      <w:r w:rsidRPr="00834D24">
        <w:rPr>
          <w:b/>
        </w:rPr>
        <w:t>:</w:t>
      </w:r>
      <w:r w:rsidR="00212F49">
        <w:rPr>
          <w:b/>
        </w:rPr>
        <w:t>05</w:t>
      </w:r>
      <w:r w:rsidRPr="00834D24">
        <w:rPr>
          <w:b/>
        </w:rPr>
        <w:t xml:space="preserve"> </w:t>
      </w:r>
      <w:r w:rsidR="00212F49">
        <w:rPr>
          <w:b/>
        </w:rPr>
        <w:t>A</w:t>
      </w:r>
      <w:r w:rsidRPr="00834D24">
        <w:rPr>
          <w:b/>
        </w:rPr>
        <w:t>M</w:t>
      </w:r>
    </w:p>
    <w:p w14:paraId="79F9284A" w14:textId="77777777" w:rsidR="00DB12E9" w:rsidRPr="002213AF" w:rsidRDefault="00DB12E9" w:rsidP="00DB12E9">
      <w:pPr>
        <w:spacing w:after="0" w:line="240" w:lineRule="auto"/>
        <w:rPr>
          <w:rFonts w:eastAsia="Times New Roman"/>
          <w:sz w:val="16"/>
          <w:szCs w:val="16"/>
        </w:rPr>
      </w:pPr>
    </w:p>
    <w:p w14:paraId="1C297DE5" w14:textId="5BAD1F5D" w:rsidR="005D0AB0" w:rsidRDefault="00212F49" w:rsidP="005D0AB0">
      <w:pPr>
        <w:spacing w:after="0" w:line="240" w:lineRule="auto"/>
        <w:rPr>
          <w:rStyle w:val="Heading2Char"/>
        </w:rPr>
      </w:pPr>
      <w:r>
        <w:rPr>
          <w:rStyle w:val="Heading2Char"/>
        </w:rPr>
        <w:t>Welcome</w:t>
      </w:r>
      <w:r w:rsidR="00176AD3">
        <w:rPr>
          <w:rStyle w:val="Heading2Char"/>
        </w:rPr>
        <w:t xml:space="preserve"> &amp; Public Comment</w:t>
      </w:r>
      <w:r>
        <w:rPr>
          <w:rStyle w:val="Heading2Char"/>
        </w:rPr>
        <w:tab/>
      </w:r>
      <w:r>
        <w:rPr>
          <w:rStyle w:val="Heading2Char"/>
        </w:rPr>
        <w:tab/>
      </w:r>
      <w:r>
        <w:rPr>
          <w:rStyle w:val="Heading2Char"/>
        </w:rPr>
        <w:tab/>
      </w:r>
      <w:r>
        <w:rPr>
          <w:rStyle w:val="Heading2Char"/>
        </w:rPr>
        <w:tab/>
      </w:r>
      <w:r w:rsidR="005D0AB0">
        <w:rPr>
          <w:rStyle w:val="Heading2Char"/>
        </w:rPr>
        <w:tab/>
      </w:r>
      <w:r w:rsidR="005D0AB0">
        <w:rPr>
          <w:rStyle w:val="Heading2Char"/>
        </w:rPr>
        <w:tab/>
      </w:r>
      <w:r w:rsidR="005D0AB0">
        <w:rPr>
          <w:rStyle w:val="Heading2Char"/>
        </w:rPr>
        <w:tab/>
      </w:r>
      <w:r>
        <w:rPr>
          <w:rStyle w:val="Heading2Char"/>
        </w:rPr>
        <w:t>10</w:t>
      </w:r>
      <w:r w:rsidR="005D0AB0" w:rsidRPr="005E55C5">
        <w:rPr>
          <w:rStyle w:val="Heading2Char"/>
        </w:rPr>
        <w:t>:</w:t>
      </w:r>
      <w:r>
        <w:rPr>
          <w:rStyle w:val="Heading2Char"/>
        </w:rPr>
        <w:t>05</w:t>
      </w:r>
      <w:r w:rsidR="005D0AB0" w:rsidRPr="005E55C5">
        <w:rPr>
          <w:rStyle w:val="Heading2Char"/>
        </w:rPr>
        <w:t xml:space="preserve"> - </w:t>
      </w:r>
      <w:r>
        <w:rPr>
          <w:rStyle w:val="Heading2Char"/>
        </w:rPr>
        <w:t>10</w:t>
      </w:r>
      <w:r w:rsidR="005D0AB0" w:rsidRPr="005E55C5">
        <w:rPr>
          <w:rStyle w:val="Heading2Char"/>
        </w:rPr>
        <w:t>:</w:t>
      </w:r>
      <w:r w:rsidR="005D0AB0">
        <w:rPr>
          <w:rStyle w:val="Heading2Char"/>
        </w:rPr>
        <w:t>1</w:t>
      </w:r>
      <w:r>
        <w:rPr>
          <w:rStyle w:val="Heading2Char"/>
        </w:rPr>
        <w:t>5</w:t>
      </w:r>
      <w:r w:rsidR="005D0AB0" w:rsidRPr="005E55C5">
        <w:rPr>
          <w:rStyle w:val="Heading2Char"/>
        </w:rPr>
        <w:t xml:space="preserve"> </w:t>
      </w:r>
      <w:r>
        <w:rPr>
          <w:rStyle w:val="Heading2Char"/>
        </w:rPr>
        <w:t>A</w:t>
      </w:r>
      <w:r w:rsidR="005D0AB0" w:rsidRPr="005E55C5">
        <w:rPr>
          <w:rStyle w:val="Heading2Char"/>
        </w:rPr>
        <w:t>M</w:t>
      </w:r>
    </w:p>
    <w:p w14:paraId="668B8D66" w14:textId="7C6E772E" w:rsidR="00DB12E9" w:rsidRDefault="00DB12E9" w:rsidP="00DB12E9">
      <w:pPr>
        <w:spacing w:after="0" w:line="240" w:lineRule="auto"/>
        <w:rPr>
          <w:rStyle w:val="Heading2Char"/>
        </w:rPr>
      </w:pPr>
      <w:r>
        <w:rPr>
          <w:rStyle w:val="Heading2Char"/>
        </w:rPr>
        <w:tab/>
      </w:r>
      <w:r>
        <w:rPr>
          <w:rStyle w:val="Heading2Char"/>
        </w:rPr>
        <w:tab/>
      </w:r>
      <w:r w:rsidR="00332CBA">
        <w:rPr>
          <w:rStyle w:val="Heading2Char"/>
        </w:rPr>
        <w:tab/>
      </w:r>
    </w:p>
    <w:p w14:paraId="2B864DA1" w14:textId="244A2185" w:rsidR="00D5280B" w:rsidRDefault="00212F49" w:rsidP="00DB12E9">
      <w:pPr>
        <w:spacing w:after="0" w:line="240" w:lineRule="auto"/>
        <w:rPr>
          <w:rStyle w:val="Heading2Char"/>
        </w:rPr>
      </w:pPr>
      <w:r>
        <w:rPr>
          <w:rStyle w:val="Heading2Char"/>
        </w:rPr>
        <w:t>Training/Orientation with Co-staff Liaisons</w:t>
      </w:r>
      <w:r w:rsidR="005D0AB0">
        <w:rPr>
          <w:rStyle w:val="Heading2Char"/>
        </w:rPr>
        <w:tab/>
      </w:r>
      <w:r w:rsidR="005D0AB0">
        <w:rPr>
          <w:rStyle w:val="Heading2Char"/>
        </w:rPr>
        <w:tab/>
      </w:r>
      <w:r w:rsidR="005D0AB0">
        <w:rPr>
          <w:rStyle w:val="Heading2Char"/>
        </w:rPr>
        <w:tab/>
      </w:r>
      <w:r w:rsidR="005D0AB0">
        <w:rPr>
          <w:rStyle w:val="Heading2Char"/>
        </w:rPr>
        <w:tab/>
      </w:r>
      <w:r w:rsidR="005D0AB0">
        <w:rPr>
          <w:rStyle w:val="Heading2Char"/>
        </w:rPr>
        <w:tab/>
      </w:r>
      <w:r>
        <w:rPr>
          <w:rStyle w:val="Heading2Char"/>
        </w:rPr>
        <w:t>10</w:t>
      </w:r>
      <w:r w:rsidR="005D0AB0">
        <w:rPr>
          <w:rStyle w:val="Heading2Char"/>
        </w:rPr>
        <w:t>:1</w:t>
      </w:r>
      <w:r>
        <w:rPr>
          <w:rStyle w:val="Heading2Char"/>
        </w:rPr>
        <w:t>5</w:t>
      </w:r>
      <w:r w:rsidR="005D0AB0">
        <w:rPr>
          <w:rStyle w:val="Heading2Char"/>
        </w:rPr>
        <w:t xml:space="preserve"> - </w:t>
      </w:r>
      <w:r>
        <w:rPr>
          <w:rStyle w:val="Heading2Char"/>
        </w:rPr>
        <w:t>11</w:t>
      </w:r>
      <w:r w:rsidR="005D0AB0">
        <w:rPr>
          <w:rStyle w:val="Heading2Char"/>
        </w:rPr>
        <w:t>:</w:t>
      </w:r>
      <w:r>
        <w:rPr>
          <w:rStyle w:val="Heading2Char"/>
        </w:rPr>
        <w:t>00</w:t>
      </w:r>
      <w:r w:rsidR="005D0AB0">
        <w:rPr>
          <w:rStyle w:val="Heading2Char"/>
        </w:rPr>
        <w:t xml:space="preserve"> </w:t>
      </w:r>
      <w:r>
        <w:rPr>
          <w:rStyle w:val="Heading2Char"/>
        </w:rPr>
        <w:t>A</w:t>
      </w:r>
      <w:r w:rsidR="005D0AB0">
        <w:rPr>
          <w:rStyle w:val="Heading2Char"/>
        </w:rPr>
        <w:t>M</w:t>
      </w:r>
    </w:p>
    <w:p w14:paraId="54C18DD2" w14:textId="77777777" w:rsidR="00DB12E9" w:rsidRDefault="00DB12E9" w:rsidP="00DB12E9">
      <w:pPr>
        <w:spacing w:after="0" w:line="240" w:lineRule="auto"/>
        <w:rPr>
          <w:rStyle w:val="Heading2Char"/>
        </w:rPr>
      </w:pPr>
    </w:p>
    <w:p w14:paraId="7D25E3D5" w14:textId="2E54B588" w:rsidR="00F51FCE" w:rsidRPr="00AA2040" w:rsidRDefault="00212F49" w:rsidP="00AA2040">
      <w:pPr>
        <w:spacing w:after="0" w:line="240" w:lineRule="auto"/>
        <w:rPr>
          <w:bCs/>
        </w:rPr>
      </w:pPr>
      <w:r>
        <w:rPr>
          <w:rStyle w:val="Heading2Char"/>
        </w:rPr>
        <w:t>Keynote Speaker or CIC History Video &amp; Discussion</w:t>
      </w:r>
      <w:r>
        <w:rPr>
          <w:rStyle w:val="Heading2Char"/>
        </w:rPr>
        <w:tab/>
      </w:r>
      <w:r w:rsidR="00DB12E9">
        <w:rPr>
          <w:rStyle w:val="Heading2Char"/>
          <w:b w:val="0"/>
          <w:bCs/>
        </w:rPr>
        <w:tab/>
      </w:r>
      <w:r w:rsidR="00DB12E9">
        <w:rPr>
          <w:rStyle w:val="Heading2Char"/>
          <w:b w:val="0"/>
          <w:bCs/>
        </w:rPr>
        <w:tab/>
      </w:r>
      <w:r w:rsidR="00DB12E9">
        <w:rPr>
          <w:rStyle w:val="Heading2Char"/>
          <w:b w:val="0"/>
          <w:bCs/>
        </w:rPr>
        <w:tab/>
      </w:r>
      <w:r>
        <w:rPr>
          <w:rStyle w:val="Heading2Char"/>
        </w:rPr>
        <w:t>11</w:t>
      </w:r>
      <w:r w:rsidR="00DB12E9">
        <w:rPr>
          <w:rStyle w:val="Heading2Char"/>
        </w:rPr>
        <w:t>:</w:t>
      </w:r>
      <w:r>
        <w:rPr>
          <w:rStyle w:val="Heading2Char"/>
        </w:rPr>
        <w:t>00 AM</w:t>
      </w:r>
      <w:r w:rsidR="00DB12E9">
        <w:rPr>
          <w:rStyle w:val="Heading2Char"/>
        </w:rPr>
        <w:t xml:space="preserve"> – </w:t>
      </w:r>
      <w:r>
        <w:rPr>
          <w:rStyle w:val="Heading2Char"/>
        </w:rPr>
        <w:t>12</w:t>
      </w:r>
      <w:r w:rsidR="00DB12E9">
        <w:rPr>
          <w:rStyle w:val="Heading2Char"/>
        </w:rPr>
        <w:t>:</w:t>
      </w:r>
      <w:r>
        <w:rPr>
          <w:rStyle w:val="Heading2Char"/>
        </w:rPr>
        <w:t>0</w:t>
      </w:r>
      <w:r w:rsidR="00D83EEC">
        <w:rPr>
          <w:rStyle w:val="Heading2Char"/>
        </w:rPr>
        <w:t>0</w:t>
      </w:r>
      <w:r w:rsidR="00DB12E9">
        <w:rPr>
          <w:rStyle w:val="Heading2Char"/>
        </w:rPr>
        <w:t xml:space="preserve"> PM</w:t>
      </w:r>
      <w:r w:rsidR="00F51FCE" w:rsidRPr="00AA2040">
        <w:rPr>
          <w:rFonts w:eastAsia="Times New Roman"/>
        </w:rPr>
        <w:t xml:space="preserve"> </w:t>
      </w:r>
    </w:p>
    <w:p w14:paraId="62146AAE" w14:textId="4DDBA107" w:rsidR="00AA2040" w:rsidRDefault="00AA2040" w:rsidP="00DB12E9">
      <w:pPr>
        <w:spacing w:after="0" w:line="240" w:lineRule="auto"/>
        <w:rPr>
          <w:rStyle w:val="Heading2Char"/>
        </w:rPr>
      </w:pPr>
    </w:p>
    <w:p w14:paraId="51355B77" w14:textId="1878F6FC" w:rsidR="006B0FF6" w:rsidRDefault="00212F49" w:rsidP="00DB12E9">
      <w:pPr>
        <w:spacing w:after="0" w:line="240" w:lineRule="auto"/>
        <w:rPr>
          <w:rStyle w:val="Heading2Char"/>
        </w:rPr>
      </w:pPr>
      <w:r>
        <w:rPr>
          <w:rStyle w:val="Heading2Char"/>
        </w:rPr>
        <w:t>Lunch Break</w:t>
      </w:r>
      <w:r>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Pr>
          <w:rStyle w:val="Heading2Char"/>
        </w:rPr>
        <w:t>12</w:t>
      </w:r>
      <w:r w:rsidR="006B0FF6">
        <w:rPr>
          <w:rStyle w:val="Heading2Char"/>
        </w:rPr>
        <w:t>:</w:t>
      </w:r>
      <w:r>
        <w:rPr>
          <w:rStyle w:val="Heading2Char"/>
        </w:rPr>
        <w:t>00</w:t>
      </w:r>
      <w:r w:rsidR="006B0FF6">
        <w:rPr>
          <w:rStyle w:val="Heading2Char"/>
        </w:rPr>
        <w:t xml:space="preserve"> </w:t>
      </w:r>
      <w:r w:rsidR="000E4948">
        <w:rPr>
          <w:rStyle w:val="Heading2Char"/>
        </w:rPr>
        <w:t>–</w:t>
      </w:r>
      <w:r w:rsidR="006B0FF6">
        <w:rPr>
          <w:rStyle w:val="Heading2Char"/>
        </w:rPr>
        <w:t xml:space="preserve"> </w:t>
      </w:r>
      <w:r>
        <w:rPr>
          <w:rStyle w:val="Heading2Char"/>
        </w:rPr>
        <w:t>12</w:t>
      </w:r>
      <w:r w:rsidR="000E4948">
        <w:rPr>
          <w:rStyle w:val="Heading2Char"/>
        </w:rPr>
        <w:t>:</w:t>
      </w:r>
      <w:r>
        <w:rPr>
          <w:rStyle w:val="Heading2Char"/>
        </w:rPr>
        <w:t>3</w:t>
      </w:r>
      <w:r w:rsidR="00AA2040">
        <w:rPr>
          <w:rStyle w:val="Heading2Char"/>
        </w:rPr>
        <w:t>0</w:t>
      </w:r>
      <w:r w:rsidR="000E4948">
        <w:rPr>
          <w:rStyle w:val="Heading2Char"/>
        </w:rPr>
        <w:t xml:space="preserve"> PM</w:t>
      </w:r>
    </w:p>
    <w:p w14:paraId="6A27682F" w14:textId="77777777" w:rsidR="00AA2040" w:rsidRDefault="00AA2040" w:rsidP="000E4948">
      <w:pPr>
        <w:spacing w:after="0" w:line="240" w:lineRule="auto"/>
        <w:rPr>
          <w:rStyle w:val="Heading2Char"/>
        </w:rPr>
      </w:pPr>
    </w:p>
    <w:p w14:paraId="22A195C3" w14:textId="6EADED9F" w:rsidR="00DB12E9" w:rsidRDefault="00212F49" w:rsidP="00DB12E9">
      <w:pPr>
        <w:spacing w:after="0" w:line="240" w:lineRule="auto"/>
        <w:rPr>
          <w:rFonts w:eastAsia="Times New Roman"/>
          <w:b/>
        </w:rPr>
      </w:pPr>
      <w:r>
        <w:rPr>
          <w:rStyle w:val="Heading2Char"/>
        </w:rPr>
        <w:t>Team Building Activity – Colors Personality Test</w:t>
      </w:r>
      <w:r w:rsidR="00DB12E9" w:rsidRPr="00834D24">
        <w:rPr>
          <w:rFonts w:eastAsia="Times New Roman"/>
          <w:b/>
        </w:rPr>
        <w:tab/>
      </w:r>
      <w:r w:rsidR="00DB12E9" w:rsidRPr="00834D24">
        <w:rPr>
          <w:rFonts w:eastAsia="Times New Roman"/>
          <w:b/>
        </w:rPr>
        <w:tab/>
      </w:r>
      <w:r w:rsidR="00DB12E9" w:rsidRPr="00834D24">
        <w:rPr>
          <w:rFonts w:eastAsia="Times New Roman"/>
          <w:b/>
        </w:rPr>
        <w:tab/>
      </w:r>
      <w:r w:rsidR="00DB12E9" w:rsidRPr="00834D24">
        <w:rPr>
          <w:rFonts w:eastAsia="Times New Roman"/>
          <w:b/>
        </w:rPr>
        <w:tab/>
      </w:r>
      <w:r>
        <w:rPr>
          <w:rFonts w:eastAsia="Times New Roman"/>
          <w:b/>
        </w:rPr>
        <w:t>12</w:t>
      </w:r>
      <w:r w:rsidR="00DB12E9" w:rsidRPr="00834D24">
        <w:rPr>
          <w:rFonts w:eastAsia="Times New Roman"/>
          <w:b/>
        </w:rPr>
        <w:t>:</w:t>
      </w:r>
      <w:r>
        <w:rPr>
          <w:rFonts w:eastAsia="Times New Roman"/>
          <w:b/>
        </w:rPr>
        <w:t>30</w:t>
      </w:r>
      <w:r w:rsidR="00DB12E9" w:rsidRPr="00834D24">
        <w:rPr>
          <w:rFonts w:eastAsia="Times New Roman"/>
          <w:b/>
        </w:rPr>
        <w:t xml:space="preserve"> </w:t>
      </w:r>
      <w:r w:rsidR="00DB12E9">
        <w:rPr>
          <w:rFonts w:eastAsia="Times New Roman"/>
          <w:b/>
        </w:rPr>
        <w:t>–</w:t>
      </w:r>
      <w:r w:rsidR="00DB12E9" w:rsidRPr="00834D24">
        <w:rPr>
          <w:rFonts w:eastAsia="Times New Roman"/>
          <w:b/>
        </w:rPr>
        <w:t xml:space="preserve"> </w:t>
      </w:r>
      <w:r>
        <w:rPr>
          <w:rFonts w:eastAsia="Times New Roman"/>
          <w:b/>
        </w:rPr>
        <w:t>1</w:t>
      </w:r>
      <w:r w:rsidR="00DB12E9">
        <w:rPr>
          <w:rFonts w:eastAsia="Times New Roman"/>
          <w:b/>
        </w:rPr>
        <w:t>:</w:t>
      </w:r>
      <w:r>
        <w:rPr>
          <w:rFonts w:eastAsia="Times New Roman"/>
          <w:b/>
        </w:rPr>
        <w:t>15</w:t>
      </w:r>
      <w:r w:rsidR="00DB12E9" w:rsidRPr="00834D24">
        <w:rPr>
          <w:rFonts w:eastAsia="Times New Roman"/>
          <w:b/>
        </w:rPr>
        <w:t xml:space="preserve"> PM</w:t>
      </w:r>
    </w:p>
    <w:p w14:paraId="2181EF5D" w14:textId="10C88D58" w:rsidR="00212F49" w:rsidRDefault="00212F49" w:rsidP="00DB12E9">
      <w:pPr>
        <w:spacing w:after="0" w:line="240" w:lineRule="auto"/>
        <w:rPr>
          <w:rFonts w:eastAsia="Times New Roman"/>
          <w:b/>
        </w:rPr>
      </w:pPr>
    </w:p>
    <w:p w14:paraId="78E3122D" w14:textId="416C14B3" w:rsidR="00212F49" w:rsidRDefault="00212F49" w:rsidP="00DB12E9">
      <w:pPr>
        <w:spacing w:after="0" w:line="240" w:lineRule="auto"/>
        <w:rPr>
          <w:rFonts w:eastAsia="Times New Roman"/>
          <w:b/>
        </w:rPr>
      </w:pPr>
      <w:r>
        <w:rPr>
          <w:rFonts w:eastAsia="Times New Roman"/>
          <w:b/>
        </w:rPr>
        <w:t xml:space="preserve">Culturation </w:t>
      </w:r>
      <w:r w:rsidR="00176AD3">
        <w:rPr>
          <w:rFonts w:eastAsia="Times New Roman"/>
          <w:b/>
        </w:rPr>
        <w:t>&amp;</w:t>
      </w:r>
      <w:r>
        <w:rPr>
          <w:rFonts w:eastAsia="Times New Roman"/>
          <w:b/>
        </w:rPr>
        <w:t xml:space="preserve"> Commission Engagement</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176AD3">
        <w:rPr>
          <w:rFonts w:eastAsia="Times New Roman"/>
          <w:b/>
        </w:rPr>
        <w:tab/>
      </w:r>
      <w:r>
        <w:rPr>
          <w:rFonts w:eastAsia="Times New Roman"/>
          <w:b/>
        </w:rPr>
        <w:t>1:15 – 2:00 PM</w:t>
      </w:r>
    </w:p>
    <w:p w14:paraId="3CE6F903" w14:textId="03EBCFDF" w:rsidR="00212F49" w:rsidRDefault="00212F49" w:rsidP="00DB12E9">
      <w:pPr>
        <w:spacing w:after="0" w:line="240" w:lineRule="auto"/>
        <w:rPr>
          <w:rFonts w:eastAsia="Times New Roman"/>
          <w:b/>
        </w:rPr>
      </w:pPr>
    </w:p>
    <w:p w14:paraId="08924115" w14:textId="5691465E" w:rsidR="00212F49" w:rsidRDefault="00212F49" w:rsidP="00DB12E9">
      <w:pPr>
        <w:spacing w:after="0" w:line="240" w:lineRule="auto"/>
        <w:rPr>
          <w:rFonts w:eastAsia="Times New Roman"/>
          <w:b/>
        </w:rPr>
      </w:pPr>
      <w:r>
        <w:rPr>
          <w:rFonts w:eastAsia="Times New Roman"/>
          <w:b/>
        </w:rPr>
        <w:t>Goals &amp; Objectives</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2:00 – 2:45 PM</w:t>
      </w:r>
    </w:p>
    <w:p w14:paraId="1E456A5A" w14:textId="680DCF3E" w:rsidR="00212F49" w:rsidRDefault="00212F49" w:rsidP="00DB12E9">
      <w:pPr>
        <w:spacing w:after="0" w:line="240" w:lineRule="auto"/>
        <w:rPr>
          <w:rFonts w:eastAsia="Times New Roman"/>
          <w:b/>
        </w:rPr>
      </w:pPr>
    </w:p>
    <w:p w14:paraId="12EA3DBB" w14:textId="513CFF1E" w:rsidR="00D83EEC" w:rsidRDefault="00212F49" w:rsidP="00D83EEC">
      <w:pPr>
        <w:spacing w:after="0" w:line="240" w:lineRule="auto"/>
        <w:rPr>
          <w:rFonts w:eastAsia="Times New Roman"/>
          <w:b/>
        </w:rPr>
      </w:pPr>
      <w:r>
        <w:rPr>
          <w:rFonts w:eastAsia="Times New Roman"/>
          <w:b/>
        </w:rPr>
        <w:t xml:space="preserve">Summary &amp; Next Steps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00176AD3">
        <w:rPr>
          <w:rFonts w:eastAsia="Times New Roman"/>
          <w:b/>
        </w:rPr>
        <w:t>2:45 – 3:00 PM</w:t>
      </w:r>
    </w:p>
    <w:p w14:paraId="78A4B7EA" w14:textId="77777777" w:rsidR="00212F49" w:rsidRDefault="00212F49" w:rsidP="00D83EEC">
      <w:pPr>
        <w:spacing w:after="0" w:line="240" w:lineRule="auto"/>
        <w:rPr>
          <w:rFonts w:eastAsia="Times New Roman"/>
          <w:b/>
        </w:rPr>
      </w:pPr>
    </w:p>
    <w:p w14:paraId="5A91873B" w14:textId="77777777" w:rsidR="00176AD3" w:rsidRDefault="00176AD3" w:rsidP="00D83EEC">
      <w:pPr>
        <w:spacing w:after="0" w:line="240" w:lineRule="auto"/>
        <w:rPr>
          <w:rFonts w:eastAsia="Times New Roman"/>
          <w:b/>
        </w:rPr>
      </w:pPr>
    </w:p>
    <w:p w14:paraId="74B5E6DA" w14:textId="77777777" w:rsidR="00176AD3" w:rsidRDefault="00176AD3" w:rsidP="00D83EEC">
      <w:pPr>
        <w:spacing w:after="0" w:line="240" w:lineRule="auto"/>
        <w:rPr>
          <w:rFonts w:eastAsia="Times New Roman"/>
          <w:b/>
        </w:rPr>
      </w:pPr>
    </w:p>
    <w:p w14:paraId="2BFB151C" w14:textId="1BFDDA8C" w:rsidR="00DB12E9" w:rsidRPr="00E25B9E" w:rsidRDefault="00DB12E9" w:rsidP="00D83EEC">
      <w:pPr>
        <w:spacing w:after="0" w:line="240" w:lineRule="auto"/>
        <w:rPr>
          <w:rFonts w:eastAsia="Times New Roman"/>
          <w:b/>
        </w:rPr>
      </w:pPr>
      <w:r w:rsidRPr="00E25B9E">
        <w:rPr>
          <w:rFonts w:eastAsia="Times New Roman"/>
          <w:b/>
        </w:rPr>
        <w:t>MAKING PUBLIC COMMENT</w:t>
      </w:r>
    </w:p>
    <w:p w14:paraId="5A65A0A5" w14:textId="77777777" w:rsidR="00DB12E9" w:rsidRPr="00A1018F" w:rsidRDefault="00DB12E9" w:rsidP="00DB12E9">
      <w:pPr>
        <w:pStyle w:val="ListParagraph"/>
        <w:numPr>
          <w:ilvl w:val="0"/>
          <w:numId w:val="5"/>
        </w:numPr>
        <w:spacing w:after="0" w:line="240" w:lineRule="auto"/>
        <w:rPr>
          <w:rFonts w:eastAsia="Times New Roman"/>
          <w:bCs/>
        </w:rPr>
      </w:pPr>
      <w:r w:rsidRPr="00A1018F">
        <w:rPr>
          <w:rFonts w:eastAsia="Times New Roman"/>
          <w:bCs/>
        </w:rPr>
        <w:t>Public comment period allows individuals to inform and advise the Commission about issues, problems, or concerns.</w:t>
      </w:r>
    </w:p>
    <w:p w14:paraId="07D0D31B" w14:textId="77777777" w:rsidR="00DB12E9" w:rsidRDefault="00DB12E9" w:rsidP="00DB12E9">
      <w:pPr>
        <w:pStyle w:val="ListParagraph"/>
        <w:numPr>
          <w:ilvl w:val="0"/>
          <w:numId w:val="5"/>
        </w:numPr>
        <w:spacing w:after="0" w:line="240" w:lineRule="auto"/>
        <w:rPr>
          <w:rFonts w:eastAsia="Times New Roman"/>
          <w:bCs/>
        </w:rPr>
      </w:pPr>
      <w:r w:rsidRPr="00A1018F">
        <w:rPr>
          <w:rFonts w:eastAsia="Times New Roman"/>
          <w:bCs/>
        </w:rPr>
        <w:t>During the meeting, the Co-Staff Liaisons will ask the public to use the Raise Hand function to be added to the public comment list.</w:t>
      </w:r>
    </w:p>
    <w:p w14:paraId="713F5B44" w14:textId="77777777" w:rsidR="00DB12E9" w:rsidRPr="00111152" w:rsidRDefault="00DB12E9" w:rsidP="00DB12E9">
      <w:pPr>
        <w:spacing w:after="0" w:line="240" w:lineRule="auto"/>
        <w:rPr>
          <w:rFonts w:eastAsia="Times New Roman"/>
          <w:bCs/>
        </w:rPr>
      </w:pPr>
    </w:p>
    <w:p w14:paraId="45BC81AD" w14:textId="044C70D2" w:rsidR="00354BFA" w:rsidRPr="000E4948" w:rsidRDefault="00DB12E9" w:rsidP="002F5A92">
      <w:pPr>
        <w:spacing w:after="0" w:line="240" w:lineRule="auto"/>
        <w:rPr>
          <w:rFonts w:eastAsia="Times New Roman"/>
        </w:rPr>
      </w:pPr>
      <w:r w:rsidRPr="00281F98">
        <w:rPr>
          <w:rFonts w:eastAsia="Times New Roman"/>
          <w:bCs/>
        </w:rPr>
        <w:t xml:space="preserve">The City of Seattle encourages everyone to participate in its programs and activities. For disability accommodations, materials in alternate formats, or accessibility information, contact Laura Jenkins at 206-437-3735 or </w:t>
      </w:r>
      <w:hyperlink r:id="rId9" w:history="1">
        <w:r w:rsidRPr="000F3DB6">
          <w:rPr>
            <w:rStyle w:val="Hyperlink"/>
            <w:rFonts w:eastAsia="Times New Roman"/>
            <w:bCs/>
          </w:rPr>
          <w:t>communityinvolvementcommission@seattle.gov</w:t>
        </w:r>
      </w:hyperlink>
      <w:r>
        <w:rPr>
          <w:rFonts w:eastAsia="Times New Roman"/>
          <w:bCs/>
        </w:rPr>
        <w:t>.</w:t>
      </w:r>
    </w:p>
    <w:sectPr w:rsidR="00354BFA" w:rsidRPr="000E4948" w:rsidSect="00A54DE8">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14C0" w14:textId="77777777" w:rsidR="00481857" w:rsidRDefault="0048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w:t>
    </w:r>
    <w:proofErr w:type="gramStart"/>
    <w:r w:rsidRPr="00DE4262">
      <w:rPr>
        <w:rFonts w:ascii="Calibri" w:eastAsia="Times New Roman" w:hAnsi="Calibri" w:cs="Arial"/>
        <w:sz w:val="16"/>
        <w:szCs w:val="16"/>
      </w:rPr>
      <w:t>Floor;</w:t>
    </w:r>
    <w:proofErr w:type="gramEnd"/>
    <w:r w:rsidRPr="00DE4262">
      <w:rPr>
        <w:rFonts w:ascii="Calibri" w:eastAsia="Times New Roman" w:hAnsi="Calibri" w:cs="Arial"/>
        <w:sz w:val="16"/>
        <w:szCs w:val="16"/>
      </w:rPr>
      <w:t xml:space="preserve">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417" w14:textId="77777777" w:rsidR="00481857" w:rsidRDefault="0048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241" w14:textId="77777777" w:rsidR="00481857" w:rsidRDefault="0048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708B" w14:textId="7A1AA119" w:rsidR="00A54DE8" w:rsidRDefault="00AA2040">
    <w:pPr>
      <w:pStyle w:val="Header"/>
    </w:pPr>
    <w:r>
      <w:rPr>
        <w:noProof/>
      </w:rPr>
      <mc:AlternateContent>
        <mc:Choice Requires="wps">
          <w:drawing>
            <wp:anchor distT="0" distB="0" distL="114300" distR="114300" simplePos="0" relativeHeight="251656704" behindDoc="0" locked="0" layoutInCell="1" allowOverlap="1" wp14:anchorId="7160BA58" wp14:editId="290F329E">
              <wp:simplePos x="0" y="0"/>
              <wp:positionH relativeFrom="column">
                <wp:posOffset>1152525</wp:posOffset>
              </wp:positionH>
              <wp:positionV relativeFrom="paragraph">
                <wp:posOffset>66675</wp:posOffset>
              </wp:positionV>
              <wp:extent cx="414337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43375" cy="1085850"/>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v:textbox>
            </v:shape>
          </w:pict>
        </mc:Fallback>
      </mc:AlternateContent>
    </w:r>
    <w:r w:rsidR="00A54DE8">
      <w:rPr>
        <w:noProof/>
      </w:rPr>
      <mc:AlternateContent>
        <mc:Choice Requires="wps">
          <w:drawing>
            <wp:anchor distT="0" distB="0" distL="114300" distR="114300" simplePos="0" relativeHeight="25165772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sidR="00A54DE8">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9EDE" w14:textId="77777777" w:rsidR="00481857" w:rsidRDefault="0048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9617BD"/>
    <w:multiLevelType w:val="hybridMultilevel"/>
    <w:tmpl w:val="BC24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D4726"/>
    <w:multiLevelType w:val="hybridMultilevel"/>
    <w:tmpl w:val="7632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DD4D27"/>
    <w:multiLevelType w:val="hybridMultilevel"/>
    <w:tmpl w:val="23D29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94129"/>
    <w:multiLevelType w:val="hybridMultilevel"/>
    <w:tmpl w:val="0672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F0A58"/>
    <w:multiLevelType w:val="hybridMultilevel"/>
    <w:tmpl w:val="2C3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B66522"/>
    <w:multiLevelType w:val="hybridMultilevel"/>
    <w:tmpl w:val="BC2C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0480">
    <w:abstractNumId w:val="6"/>
  </w:num>
  <w:num w:numId="2" w16cid:durableId="1377587632">
    <w:abstractNumId w:val="3"/>
  </w:num>
  <w:num w:numId="3" w16cid:durableId="1820801562">
    <w:abstractNumId w:val="4"/>
  </w:num>
  <w:num w:numId="4" w16cid:durableId="2032878279">
    <w:abstractNumId w:val="2"/>
  </w:num>
  <w:num w:numId="5" w16cid:durableId="1648899138">
    <w:abstractNumId w:val="0"/>
  </w:num>
  <w:num w:numId="6" w16cid:durableId="1984309081">
    <w:abstractNumId w:val="5"/>
  </w:num>
  <w:num w:numId="7" w16cid:durableId="177335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ak+crgpCcNPqF0jTR9bzyjTvlohJk0FTcgvAY3U6j7z/ZcLyNz3OonCqXZC22cYNOtlvqXCNi1s5hCIsf4tQ==" w:salt="YTROq//7m84tuNs+H9yQ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E4948"/>
    <w:rsid w:val="000F7402"/>
    <w:rsid w:val="0012351E"/>
    <w:rsid w:val="00176AD3"/>
    <w:rsid w:val="00212F49"/>
    <w:rsid w:val="00227667"/>
    <w:rsid w:val="002340D2"/>
    <w:rsid w:val="002F1ED1"/>
    <w:rsid w:val="002F5A92"/>
    <w:rsid w:val="00332CBA"/>
    <w:rsid w:val="00354BFA"/>
    <w:rsid w:val="003F3413"/>
    <w:rsid w:val="00481857"/>
    <w:rsid w:val="00585F9E"/>
    <w:rsid w:val="005D0AB0"/>
    <w:rsid w:val="006B0FF6"/>
    <w:rsid w:val="00722B62"/>
    <w:rsid w:val="0076057C"/>
    <w:rsid w:val="00785CDB"/>
    <w:rsid w:val="007F274C"/>
    <w:rsid w:val="00812E7F"/>
    <w:rsid w:val="008303BF"/>
    <w:rsid w:val="009636C7"/>
    <w:rsid w:val="00985159"/>
    <w:rsid w:val="009D1BA7"/>
    <w:rsid w:val="00A54DE8"/>
    <w:rsid w:val="00AA2040"/>
    <w:rsid w:val="00AB151C"/>
    <w:rsid w:val="00B32E7E"/>
    <w:rsid w:val="00CE2642"/>
    <w:rsid w:val="00D23D03"/>
    <w:rsid w:val="00D4262E"/>
    <w:rsid w:val="00D5280B"/>
    <w:rsid w:val="00D76DB1"/>
    <w:rsid w:val="00D83EEC"/>
    <w:rsid w:val="00DB12E9"/>
    <w:rsid w:val="00DD0985"/>
    <w:rsid w:val="00DD6A2F"/>
    <w:rsid w:val="00DE1E21"/>
    <w:rsid w:val="00DE32F0"/>
    <w:rsid w:val="00DE4262"/>
    <w:rsid w:val="00E26EAE"/>
    <w:rsid w:val="00E8687F"/>
    <w:rsid w:val="00EC0FF9"/>
    <w:rsid w:val="00EE7A5B"/>
    <w:rsid w:val="00EE7BBC"/>
    <w:rsid w:val="00F51FCE"/>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DB12E9"/>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DB12E9"/>
    <w:rPr>
      <w:b/>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 w:type="character" w:styleId="FollowedHyperlink">
    <w:name w:val="FollowedHyperlink"/>
    <w:basedOn w:val="DefaultParagraphFont"/>
    <w:uiPriority w:val="99"/>
    <w:semiHidden/>
    <w:unhideWhenUsed/>
    <w:rsid w:val="00DE3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tle.webex.com/seattle/j.php?MTID=mc4e86f0b10e0a5c848857bbce545deb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involvementcommission@seattle.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Pages>
  <Words>319</Words>
  <Characters>1822</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7</cp:revision>
  <cp:lastPrinted>2017-09-14T18:12:00Z</cp:lastPrinted>
  <dcterms:created xsi:type="dcterms:W3CDTF">2022-07-19T16:19:00Z</dcterms:created>
  <dcterms:modified xsi:type="dcterms:W3CDTF">2022-07-20T23:59:00Z</dcterms:modified>
</cp:coreProperties>
</file>