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784408" w14:textId="26BB97E0" w:rsidR="00027662" w:rsidRPr="00027662" w:rsidRDefault="00DD4A34" w:rsidP="00027662">
      <w:pPr>
        <w:pStyle w:val="Heading1"/>
        <w:rPr>
          <w:lang w:val="en-GB"/>
        </w:rPr>
      </w:pPr>
      <w:r>
        <w:rPr>
          <w:lang w:val="en-GB"/>
        </w:rPr>
        <w:t>2019 Seattle Resident Survey Frequently Asked Questions</w:t>
      </w:r>
      <w:r w:rsidR="00027662">
        <w:rPr>
          <w:lang w:val="en-GB"/>
        </w:rPr>
        <w:br/>
      </w:r>
    </w:p>
    <w:p w14:paraId="6735EDD3" w14:textId="7DD08EA5" w:rsidR="0074246B" w:rsidRPr="0085256B" w:rsidRDefault="00090B63" w:rsidP="0085256B">
      <w:pPr>
        <w:pStyle w:val="ListParagraph"/>
        <w:numPr>
          <w:ilvl w:val="0"/>
          <w:numId w:val="5"/>
        </w:numPr>
        <w:rPr>
          <w:b/>
        </w:rPr>
      </w:pPr>
      <w:r w:rsidRPr="0085256B">
        <w:rPr>
          <w:b/>
        </w:rPr>
        <w:t>What is the purpose of this research?</w:t>
      </w:r>
      <w:r w:rsidR="0085256B">
        <w:rPr>
          <w:b/>
        </w:rPr>
        <w:br/>
      </w:r>
      <w:r w:rsidR="0056740B">
        <w:t xml:space="preserve">This survey is being conducted </w:t>
      </w:r>
      <w:r w:rsidR="0056740B" w:rsidRPr="0085256B">
        <w:rPr>
          <w:rFonts w:cstheme="minorHAnsi"/>
        </w:rPr>
        <w:t>to ask</w:t>
      </w:r>
      <w:r w:rsidR="00F05C44">
        <w:rPr>
          <w:rFonts w:cstheme="minorHAnsi"/>
        </w:rPr>
        <w:t xml:space="preserve"> a representative sample of</w:t>
      </w:r>
      <w:r w:rsidR="0056740B" w:rsidRPr="0085256B">
        <w:rPr>
          <w:rFonts w:cstheme="minorHAnsi"/>
        </w:rPr>
        <w:t xml:space="preserve"> residents questions about </w:t>
      </w:r>
      <w:r w:rsidR="00157D93" w:rsidRPr="0085256B">
        <w:rPr>
          <w:rFonts w:cstheme="minorHAnsi"/>
        </w:rPr>
        <w:t>C</w:t>
      </w:r>
      <w:r w:rsidR="0056740B" w:rsidRPr="0085256B">
        <w:rPr>
          <w:rFonts w:cstheme="minorHAnsi"/>
        </w:rPr>
        <w:t xml:space="preserve">ity services including public safety, roads, parks and more. Resident answers, which will be anonymous, will help us understand how residents feel about </w:t>
      </w:r>
      <w:r w:rsidR="006A22FC" w:rsidRPr="0085256B">
        <w:rPr>
          <w:rFonts w:cstheme="minorHAnsi"/>
        </w:rPr>
        <w:t>Seattle</w:t>
      </w:r>
      <w:r w:rsidR="0056740B" w:rsidRPr="0085256B">
        <w:rPr>
          <w:rFonts w:cstheme="minorHAnsi"/>
        </w:rPr>
        <w:t xml:space="preserve"> as a place to live </w:t>
      </w:r>
      <w:r w:rsidR="00157D93" w:rsidRPr="0085256B">
        <w:rPr>
          <w:rFonts w:cstheme="minorHAnsi"/>
        </w:rPr>
        <w:t>and help us</w:t>
      </w:r>
      <w:r w:rsidR="0056740B" w:rsidRPr="0085256B">
        <w:rPr>
          <w:rFonts w:cstheme="minorHAnsi"/>
        </w:rPr>
        <w:t xml:space="preserve"> meet the current and future needs of </w:t>
      </w:r>
      <w:r w:rsidR="00A870CB" w:rsidRPr="0085256B">
        <w:rPr>
          <w:rFonts w:cstheme="minorHAnsi"/>
        </w:rPr>
        <w:t>Seattle</w:t>
      </w:r>
      <w:r w:rsidR="0056740B" w:rsidRPr="0085256B">
        <w:rPr>
          <w:rFonts w:cstheme="minorHAnsi"/>
        </w:rPr>
        <w:t xml:space="preserve"> residents.</w:t>
      </w:r>
      <w:r w:rsidR="00B15D2D" w:rsidRPr="0085256B">
        <w:rPr>
          <w:rFonts w:cstheme="minorHAnsi"/>
        </w:rPr>
        <w:t xml:space="preserve"> It has been many </w:t>
      </w:r>
      <w:r w:rsidR="00704495">
        <w:rPr>
          <w:rFonts w:cstheme="minorHAnsi"/>
        </w:rPr>
        <w:t xml:space="preserve">years </w:t>
      </w:r>
      <w:r w:rsidR="00B15D2D" w:rsidRPr="0085256B">
        <w:rPr>
          <w:rFonts w:cstheme="minorHAnsi"/>
        </w:rPr>
        <w:t>since the last survey of this type</w:t>
      </w:r>
      <w:r w:rsidR="0056740B" w:rsidRPr="0085256B">
        <w:rPr>
          <w:rFonts w:cstheme="minorHAnsi"/>
        </w:rPr>
        <w:t xml:space="preserve"> </w:t>
      </w:r>
      <w:r w:rsidR="00A870CB" w:rsidRPr="0085256B">
        <w:rPr>
          <w:rFonts w:cstheme="minorHAnsi"/>
        </w:rPr>
        <w:t xml:space="preserve">and we are </w:t>
      </w:r>
      <w:r w:rsidR="00157D93" w:rsidRPr="0085256B">
        <w:rPr>
          <w:rFonts w:cstheme="minorHAnsi"/>
        </w:rPr>
        <w:t xml:space="preserve">eager </w:t>
      </w:r>
      <w:r w:rsidR="00A870CB" w:rsidRPr="0085256B">
        <w:rPr>
          <w:rFonts w:cstheme="minorHAnsi"/>
        </w:rPr>
        <w:t xml:space="preserve">to </w:t>
      </w:r>
      <w:r w:rsidR="00B15D2D" w:rsidRPr="0085256B">
        <w:rPr>
          <w:rFonts w:cstheme="minorHAnsi"/>
        </w:rPr>
        <w:t>hear from residents.</w:t>
      </w:r>
      <w:r w:rsidR="00027662">
        <w:rPr>
          <w:rFonts w:cstheme="minorHAnsi"/>
        </w:rPr>
        <w:br/>
      </w:r>
    </w:p>
    <w:p w14:paraId="2ABE83E6" w14:textId="44FD3A31" w:rsidR="00090B63" w:rsidRPr="0085256B" w:rsidRDefault="00090B63" w:rsidP="0085256B">
      <w:pPr>
        <w:pStyle w:val="ListParagraph"/>
        <w:numPr>
          <w:ilvl w:val="0"/>
          <w:numId w:val="5"/>
        </w:numPr>
        <w:rPr>
          <w:b/>
        </w:rPr>
      </w:pPr>
      <w:r w:rsidRPr="0085256B">
        <w:rPr>
          <w:b/>
        </w:rPr>
        <w:t>Who is Northwest Research Group?</w:t>
      </w:r>
      <w:r w:rsidR="0085256B">
        <w:rPr>
          <w:b/>
        </w:rPr>
        <w:br/>
      </w:r>
      <w:r>
        <w:t>Northwest Research Group</w:t>
      </w:r>
      <w:r w:rsidRPr="000B454F">
        <w:t xml:space="preserve"> (</w:t>
      </w:r>
      <w:hyperlink r:id="rId11" w:history="1">
        <w:r w:rsidRPr="004F1D98">
          <w:rPr>
            <w:rStyle w:val="Hyperlink"/>
          </w:rPr>
          <w:t>http://www.nwresearchgroup.com/</w:t>
        </w:r>
      </w:hyperlink>
      <w:r w:rsidRPr="000B454F">
        <w:t xml:space="preserve">) is a </w:t>
      </w:r>
      <w:r>
        <w:t>full-service</w:t>
      </w:r>
      <w:r w:rsidRPr="000B454F">
        <w:t xml:space="preserve"> research firm that is working with the UW</w:t>
      </w:r>
      <w:r>
        <w:t xml:space="preserve"> to support this research study</w:t>
      </w:r>
      <w:r w:rsidRPr="000B454F">
        <w:t xml:space="preserve">. </w:t>
      </w:r>
      <w:r>
        <w:t xml:space="preserve">Northwest Research Group has extensive experience with </w:t>
      </w:r>
      <w:r w:rsidR="009041AA">
        <w:t>Cities and Towns across the country, and specifically in the Pacific Northwest.</w:t>
      </w:r>
      <w:r>
        <w:t xml:space="preserve"> Northwest Research Group is based in </w:t>
      </w:r>
      <w:r w:rsidR="009041AA">
        <w:t>Edmonds, WA</w:t>
      </w:r>
      <w:r>
        <w:t xml:space="preserve">. </w:t>
      </w:r>
    </w:p>
    <w:p w14:paraId="69D6E7A4" w14:textId="6A7F158D" w:rsidR="00090B63" w:rsidRPr="000B454F" w:rsidRDefault="00090B63" w:rsidP="00090B63">
      <w:pPr>
        <w:ind w:left="720"/>
      </w:pPr>
      <w:r>
        <w:t xml:space="preserve">Northwest Research Group </w:t>
      </w:r>
      <w:r w:rsidRPr="000B454F">
        <w:t xml:space="preserve">is hosting the survey on their secure servers to maintain respondent confidentiality. </w:t>
      </w:r>
      <w:r>
        <w:t xml:space="preserve">All work is conducted in accordance with ISO 20252—Market Research Standards. Northwest Research Group </w:t>
      </w:r>
      <w:r w:rsidRPr="000B454F">
        <w:t>is a member of the</w:t>
      </w:r>
      <w:r w:rsidR="00AB13AC">
        <w:t xml:space="preserve"> Insights Association (formerly </w:t>
      </w:r>
      <w:r w:rsidRPr="000B454F">
        <w:t xml:space="preserve">CASRO) and is bound by their strict business and ethical guidelines </w:t>
      </w:r>
      <w:r w:rsidRPr="00F46E76">
        <w:t>http://www.casro.org/?page=TheCASROCode</w:t>
      </w:r>
      <w:r>
        <w:t>)</w:t>
      </w:r>
      <w:r w:rsidRPr="000B454F">
        <w:t>.</w:t>
      </w:r>
    </w:p>
    <w:p w14:paraId="46BB78FA" w14:textId="6C9137C0" w:rsidR="00292315" w:rsidRPr="00027662" w:rsidRDefault="006F5985" w:rsidP="00027662">
      <w:pPr>
        <w:pStyle w:val="ListParagraph"/>
        <w:numPr>
          <w:ilvl w:val="0"/>
          <w:numId w:val="5"/>
        </w:numPr>
        <w:rPr>
          <w:b/>
        </w:rPr>
      </w:pPr>
      <w:r w:rsidRPr="0085256B">
        <w:rPr>
          <w:b/>
        </w:rPr>
        <w:t xml:space="preserve">How is NWRG randomly selecting </w:t>
      </w:r>
      <w:r w:rsidR="0085256B">
        <w:rPr>
          <w:b/>
        </w:rPr>
        <w:t>participants?</w:t>
      </w:r>
      <w:r w:rsidR="0085256B" w:rsidRPr="00027662">
        <w:rPr>
          <w:b/>
        </w:rPr>
        <w:br/>
      </w:r>
      <w:r w:rsidR="00461D51">
        <w:t>NWRG is striving to receive</w:t>
      </w:r>
      <w:r w:rsidR="00461D51" w:rsidRPr="009E5C2F">
        <w:t xml:space="preserve"> an equal number </w:t>
      </w:r>
      <w:r w:rsidR="00461D51">
        <w:t>of responses</w:t>
      </w:r>
      <w:r w:rsidR="00461D51" w:rsidRPr="009E5C2F">
        <w:t xml:space="preserve"> from each</w:t>
      </w:r>
      <w:r w:rsidR="00461D51">
        <w:t xml:space="preserve"> of the seven</w:t>
      </w:r>
      <w:r w:rsidR="00461D51" w:rsidRPr="009E5C2F">
        <w:t xml:space="preserve"> </w:t>
      </w:r>
      <w:r w:rsidR="00461D51">
        <w:t>C</w:t>
      </w:r>
      <w:r w:rsidR="00461D51" w:rsidRPr="009E5C2F">
        <w:t>ouncil</w:t>
      </w:r>
      <w:r w:rsidR="00461D51">
        <w:t>s</w:t>
      </w:r>
      <w:r w:rsidR="00461D51" w:rsidRPr="009E5C2F">
        <w:t xml:space="preserve"> </w:t>
      </w:r>
      <w:r w:rsidR="00461D51">
        <w:t>D</w:t>
      </w:r>
      <w:r w:rsidR="00461D51" w:rsidRPr="009E5C2F">
        <w:t xml:space="preserve">istrict </w:t>
      </w:r>
      <w:r w:rsidR="00461D51">
        <w:t xml:space="preserve">by </w:t>
      </w:r>
      <w:r w:rsidR="00461D51" w:rsidRPr="009E5C2F">
        <w:t xml:space="preserve">using </w:t>
      </w:r>
      <w:r w:rsidR="00461D51">
        <w:t xml:space="preserve">a random sample of </w:t>
      </w:r>
      <w:r w:rsidR="00461D51" w:rsidRPr="009E5C2F">
        <w:t>United State Postal Service add</w:t>
      </w:r>
      <w:r w:rsidR="00461D51">
        <w:t>r</w:t>
      </w:r>
      <w:r w:rsidR="00461D51" w:rsidRPr="009E5C2F">
        <w:t xml:space="preserve">esses. </w:t>
      </w:r>
      <w:r w:rsidR="00A870CB">
        <w:t>A random s</w:t>
      </w:r>
      <w:r w:rsidR="008F532C">
        <w:t>et</w:t>
      </w:r>
      <w:r w:rsidR="00A870CB">
        <w:t xml:space="preserve"> of households in Seattle </w:t>
      </w:r>
      <w:r w:rsidR="003B7DB8">
        <w:t>have been selected to participate in this survey</w:t>
      </w:r>
      <w:r w:rsidR="00F05C44">
        <w:t xml:space="preserve"> in order to create a representative sample</w:t>
      </w:r>
      <w:r w:rsidR="003B7DB8">
        <w:t xml:space="preserve">. </w:t>
      </w:r>
      <w:r w:rsidR="00090B63">
        <w:t xml:space="preserve">Northwest Research Group </w:t>
      </w:r>
      <w:r w:rsidR="00461D51">
        <w:t>will use this and other information from</w:t>
      </w:r>
      <w:r w:rsidR="00A36DE1">
        <w:t xml:space="preserve"> consumer databases such as </w:t>
      </w:r>
      <w:r w:rsidR="00A36DE1" w:rsidRPr="000B454F">
        <w:t>your email address, address, phone</w:t>
      </w:r>
      <w:r w:rsidR="00990E76">
        <w:t xml:space="preserve"> to reach sampled residents and as follow ups.</w:t>
      </w:r>
      <w:r w:rsidR="00EE55E5">
        <w:br/>
      </w:r>
    </w:p>
    <w:p w14:paraId="693F5F16" w14:textId="4FD44A38" w:rsidR="00292315" w:rsidRPr="001D64BA" w:rsidRDefault="001C366F" w:rsidP="001D64BA">
      <w:pPr>
        <w:pStyle w:val="ListParagraph"/>
        <w:numPr>
          <w:ilvl w:val="0"/>
          <w:numId w:val="5"/>
        </w:numPr>
        <w:rPr>
          <w:b/>
        </w:rPr>
      </w:pPr>
      <w:bookmarkStart w:id="0" w:name="_Hlk8393465"/>
      <w:r w:rsidRPr="0085256B">
        <w:rPr>
          <w:b/>
        </w:rPr>
        <w:t xml:space="preserve">How will the City ensure that people </w:t>
      </w:r>
      <w:r w:rsidR="00704495">
        <w:rPr>
          <w:b/>
        </w:rPr>
        <w:t xml:space="preserve">whose first language is not English </w:t>
      </w:r>
      <w:r w:rsidRPr="0085256B">
        <w:rPr>
          <w:b/>
        </w:rPr>
        <w:t>are involved?</w:t>
      </w:r>
    </w:p>
    <w:bookmarkEnd w:id="0"/>
    <w:p w14:paraId="44725974" w14:textId="20B9C680" w:rsidR="005969EA" w:rsidRDefault="007B593A" w:rsidP="001D64BA">
      <w:pPr>
        <w:ind w:left="720"/>
      </w:pPr>
      <w:r w:rsidRPr="009E5C2F">
        <w:t xml:space="preserve">To increase diversity in phone and email survey responses, </w:t>
      </w:r>
      <w:r>
        <w:t>the City</w:t>
      </w:r>
      <w:r w:rsidRPr="009E5C2F">
        <w:t xml:space="preserve"> </w:t>
      </w:r>
      <w:r w:rsidRPr="001D64BA">
        <w:rPr>
          <w:color w:val="FF0000"/>
        </w:rPr>
        <w:t xml:space="preserve">has requested </w:t>
      </w:r>
      <w:r w:rsidRPr="009E5C2F">
        <w:t xml:space="preserve">oversampling in equity areas using </w:t>
      </w:r>
      <w:r>
        <w:t xml:space="preserve">the </w:t>
      </w:r>
      <w:hyperlink r:id="rId12" w:history="1">
        <w:r w:rsidRPr="00DD4A34">
          <w:rPr>
            <w:rStyle w:val="Hyperlink"/>
          </w:rPr>
          <w:t>OPCD Racial &amp; Social Equity Index</w:t>
        </w:r>
      </w:hyperlink>
      <w:r w:rsidR="00AE6683">
        <w:t xml:space="preserve"> </w:t>
      </w:r>
    </w:p>
    <w:p w14:paraId="42AEB4D9" w14:textId="74E92A40" w:rsidR="001C366F" w:rsidRDefault="005969EA" w:rsidP="00DD4A34">
      <w:pPr>
        <w:ind w:left="720"/>
      </w:pPr>
      <w:r>
        <w:t>In addition, the City is partnering with</w:t>
      </w:r>
      <w:r w:rsidRPr="00292315">
        <w:t xml:space="preserve"> Community Liaisons</w:t>
      </w:r>
      <w:r>
        <w:t>[link]</w:t>
      </w:r>
      <w:r w:rsidRPr="00292315">
        <w:t xml:space="preserve"> </w:t>
      </w:r>
      <w:r>
        <w:t xml:space="preserve">at Seattle Department of Neighborhoods </w:t>
      </w:r>
      <w:r w:rsidRPr="00292315">
        <w:t xml:space="preserve">to </w:t>
      </w:r>
      <w:r>
        <w:t>get responses from</w:t>
      </w:r>
      <w:r w:rsidRPr="00292315">
        <w:t xml:space="preserve"> historically underrepresented </w:t>
      </w:r>
      <w:r w:rsidR="00461D51">
        <w:t xml:space="preserve">linguistic and cultural </w:t>
      </w:r>
      <w:r w:rsidRPr="00292315">
        <w:t>communities</w:t>
      </w:r>
      <w:r>
        <w:t xml:space="preserve"> and is conducting in-person surveys using an abbreviated set of questions</w:t>
      </w:r>
      <w:r w:rsidRPr="00292315">
        <w:t xml:space="preserve">. </w:t>
      </w:r>
      <w:r w:rsidR="00FA20A7">
        <w:br/>
      </w:r>
      <w:r w:rsidR="00027662">
        <w:br/>
      </w:r>
      <w:r w:rsidR="00027662">
        <w:br/>
      </w:r>
      <w:r w:rsidR="00027662">
        <w:br/>
      </w:r>
      <w:r w:rsidR="00027662">
        <w:br/>
      </w:r>
    </w:p>
    <w:p w14:paraId="6B94989C" w14:textId="1A14A442" w:rsidR="001C366F" w:rsidRPr="00D37919" w:rsidRDefault="006F5985" w:rsidP="00D37919">
      <w:pPr>
        <w:pStyle w:val="ListParagraph"/>
        <w:numPr>
          <w:ilvl w:val="0"/>
          <w:numId w:val="5"/>
        </w:numPr>
        <w:rPr>
          <w:b/>
        </w:rPr>
      </w:pPr>
      <w:bookmarkStart w:id="1" w:name="_Hlk8393473"/>
      <w:r w:rsidRPr="00D37919">
        <w:rPr>
          <w:b/>
        </w:rPr>
        <w:lastRenderedPageBreak/>
        <w:t>How is my information kept private?</w:t>
      </w:r>
      <w:bookmarkEnd w:id="1"/>
      <w:r w:rsidR="00EF3FAC" w:rsidRPr="00D37919">
        <w:rPr>
          <w:b/>
        </w:rPr>
        <w:br/>
      </w:r>
      <w:r w:rsidR="0063146B">
        <w:t>No personal information is shared with the City in any way</w:t>
      </w:r>
      <w:r w:rsidR="001C366F">
        <w:t>,</w:t>
      </w:r>
      <w:r w:rsidR="0063146B">
        <w:t xml:space="preserve"> and your responses will be kept completely confidential. </w:t>
      </w:r>
      <w:r w:rsidR="00090B63">
        <w:br/>
      </w:r>
    </w:p>
    <w:p w14:paraId="26BE7245" w14:textId="63E2F664" w:rsidR="00090B63" w:rsidRDefault="00090B63" w:rsidP="00FA20A7">
      <w:pPr>
        <w:ind w:left="720"/>
      </w:pPr>
      <w:r>
        <w:t>Northwest Research Group has strict data confidentiality and security standards</w:t>
      </w:r>
      <w:r w:rsidR="008F532C">
        <w:t xml:space="preserve"> and abides by the CASRO Code of Ethics.</w:t>
      </w:r>
    </w:p>
    <w:p w14:paraId="73328B9E" w14:textId="77777777" w:rsidR="00090B63" w:rsidRPr="000B454F" w:rsidRDefault="00090B63" w:rsidP="00090B63">
      <w:pPr>
        <w:ind w:left="720"/>
      </w:pPr>
      <w:r w:rsidRPr="000B454F">
        <w:t>The CASRO Code of Ethics states:</w:t>
      </w:r>
    </w:p>
    <w:p w14:paraId="16C5A02E" w14:textId="05A1D1DC" w:rsidR="00D20207" w:rsidRPr="00027662" w:rsidRDefault="00090B63" w:rsidP="00D20207">
      <w:pPr>
        <w:ind w:left="1080" w:right="720"/>
        <w:rPr>
          <w:i/>
        </w:rPr>
      </w:pPr>
      <w:r w:rsidRPr="00027662">
        <w:rPr>
          <w:i/>
        </w:rPr>
        <w:t>Since individuals who are interviewed are the lifeblood of the survey research industry, it is essential that survey research organizations be responsible for protecting from disclosure to third parties--including clients and members of the public--the identity of individual respondents as well as respondent-identifiable information, unless the respondent expressly requests or permits such disclosure.</w:t>
      </w:r>
    </w:p>
    <w:p w14:paraId="47CBC70A" w14:textId="697CC90E" w:rsidR="008F532C" w:rsidRDefault="008F532C" w:rsidP="00283385">
      <w:pPr>
        <w:rPr>
          <w:b/>
        </w:rPr>
      </w:pPr>
    </w:p>
    <w:p w14:paraId="0E3384DD" w14:textId="3AC4DC63" w:rsidR="00717D76" w:rsidRPr="005E23A4" w:rsidRDefault="00717D76" w:rsidP="0031175B">
      <w:pPr>
        <w:pStyle w:val="ListParagraph"/>
        <w:numPr>
          <w:ilvl w:val="0"/>
          <w:numId w:val="5"/>
        </w:numPr>
      </w:pPr>
      <w:bookmarkStart w:id="2" w:name="_Hlk8393486"/>
      <w:r w:rsidRPr="00D37919">
        <w:rPr>
          <w:b/>
        </w:rPr>
        <w:t>How do I access the survey to fill in my responses?</w:t>
      </w:r>
      <w:bookmarkEnd w:id="2"/>
      <w:r w:rsidR="00CF081B">
        <w:rPr>
          <w:b/>
        </w:rPr>
        <w:br/>
      </w:r>
      <w:r w:rsidR="00CF081B" w:rsidRPr="00CF081B">
        <w:t>Step 1: Look at your letter to find your USERID</w:t>
      </w:r>
      <w:r w:rsidR="00CF081B" w:rsidRPr="00CF081B">
        <w:br/>
        <w:t xml:space="preserve">Step 2: Click on this </w:t>
      </w:r>
      <w:r w:rsidR="00156C61">
        <w:t xml:space="preserve"> </w:t>
      </w:r>
      <w:hyperlink r:id="rId13" w:history="1">
        <w:r w:rsidR="00CF081B" w:rsidRPr="00156C61">
          <w:rPr>
            <w:rStyle w:val="Hyperlink"/>
          </w:rPr>
          <w:t>Start Survey</w:t>
        </w:r>
      </w:hyperlink>
      <w:r w:rsidR="00CF081B" w:rsidRPr="00CF081B">
        <w:t xml:space="preserve"> link.</w:t>
      </w:r>
      <w:r w:rsidR="00CF081B" w:rsidRPr="00CF081B">
        <w:br/>
        <w:t xml:space="preserve">Step 3: Enter your USERID in the box provided. The survey will </w:t>
      </w:r>
      <w:proofErr w:type="gramStart"/>
      <w:r w:rsidR="00CF081B" w:rsidRPr="00CF081B">
        <w:t>open up</w:t>
      </w:r>
      <w:proofErr w:type="gramEnd"/>
      <w:r w:rsidR="00CF081B" w:rsidRPr="00CF081B">
        <w:t xml:space="preserve"> for you to complete</w:t>
      </w:r>
      <w:r w:rsidR="00CF081B">
        <w:rPr>
          <w:b/>
        </w:rPr>
        <w:t>.</w:t>
      </w:r>
      <w:r w:rsidR="008736F9">
        <w:rPr>
          <w:b/>
        </w:rPr>
        <w:br/>
      </w:r>
      <w:r w:rsidR="008736F9" w:rsidRPr="008736F9">
        <w:rPr>
          <w:i/>
        </w:rPr>
        <w:t>The survey closes July 28</w:t>
      </w:r>
      <w:r w:rsidR="008736F9" w:rsidRPr="008736F9">
        <w:rPr>
          <w:i/>
          <w:vertAlign w:val="superscript"/>
        </w:rPr>
        <w:t>th</w:t>
      </w:r>
      <w:r w:rsidR="008736F9" w:rsidRPr="008736F9">
        <w:rPr>
          <w:i/>
        </w:rPr>
        <w:t>, 2019.</w:t>
      </w:r>
      <w:bookmarkStart w:id="3" w:name="_GoBack"/>
      <w:bookmarkEnd w:id="3"/>
      <w:r w:rsidR="00EF3FAC" w:rsidRPr="0031175B">
        <w:rPr>
          <w:b/>
        </w:rPr>
        <w:br/>
      </w:r>
    </w:p>
    <w:p w14:paraId="3F40D0B5" w14:textId="6147C454" w:rsidR="00283385" w:rsidRPr="00D37919" w:rsidRDefault="00283385" w:rsidP="00D37919">
      <w:pPr>
        <w:pStyle w:val="ListParagraph"/>
        <w:numPr>
          <w:ilvl w:val="0"/>
          <w:numId w:val="5"/>
        </w:numPr>
        <w:rPr>
          <w:b/>
        </w:rPr>
      </w:pPr>
      <w:bookmarkStart w:id="4" w:name="_Hlk8393509"/>
      <w:r w:rsidRPr="00D37919">
        <w:rPr>
          <w:b/>
        </w:rPr>
        <w:t xml:space="preserve">Can more than one person in my household </w:t>
      </w:r>
      <w:r w:rsidR="008F532C" w:rsidRPr="00D37919">
        <w:rPr>
          <w:b/>
        </w:rPr>
        <w:t>participate</w:t>
      </w:r>
      <w:r w:rsidRPr="00D37919">
        <w:rPr>
          <w:b/>
        </w:rPr>
        <w:t>?</w:t>
      </w:r>
      <w:bookmarkEnd w:id="4"/>
      <w:r w:rsidR="00EF3FAC" w:rsidRPr="00D37919">
        <w:rPr>
          <w:b/>
        </w:rPr>
        <w:br/>
      </w:r>
      <w:r w:rsidR="008F532C">
        <w:t xml:space="preserve">No. </w:t>
      </w:r>
      <w:r w:rsidR="00FC241A">
        <w:t xml:space="preserve">Each household is assigned a single-use USERID.  While we understand that multiple people in the household may want to participate in the survey, the </w:t>
      </w:r>
      <w:r w:rsidR="008A406B">
        <w:t>purpose of single-use USERID’s is to ensure a one-home</w:t>
      </w:r>
      <w:r w:rsidR="008F532C">
        <w:t xml:space="preserve">, </w:t>
      </w:r>
      <w:r w:rsidR="008A406B">
        <w:t>one</w:t>
      </w:r>
      <w:r w:rsidR="008F532C">
        <w:t>-</w:t>
      </w:r>
      <w:r w:rsidR="008A406B">
        <w:t xml:space="preserve">vote </w:t>
      </w:r>
      <w:r w:rsidR="004A14A3">
        <w:t>survey.  Sing</w:t>
      </w:r>
      <w:r w:rsidR="00B15D2D">
        <w:t>le</w:t>
      </w:r>
      <w:r w:rsidR="004A14A3">
        <w:t xml:space="preserve">-use USERID’s also prevent any attempts </w:t>
      </w:r>
      <w:r w:rsidR="00B15D2D">
        <w:t>to take the survey more than once</w:t>
      </w:r>
      <w:r w:rsidR="005421FC">
        <w:t>.</w:t>
      </w:r>
      <w:r w:rsidR="00FA20A7">
        <w:br/>
      </w:r>
    </w:p>
    <w:p w14:paraId="6B881A91" w14:textId="3CBBD771" w:rsidR="00EF3FAC" w:rsidRPr="00027662" w:rsidRDefault="00090B63" w:rsidP="00027662">
      <w:pPr>
        <w:pStyle w:val="ListParagraph"/>
        <w:numPr>
          <w:ilvl w:val="0"/>
          <w:numId w:val="5"/>
        </w:numPr>
        <w:rPr>
          <w:b/>
        </w:rPr>
      </w:pPr>
      <w:bookmarkStart w:id="5" w:name="_Hlk8393516"/>
      <w:r w:rsidRPr="00D37919">
        <w:rPr>
          <w:b/>
        </w:rPr>
        <w:t>Who do I contact if I need more information?</w:t>
      </w:r>
      <w:bookmarkEnd w:id="5"/>
      <w:r w:rsidR="00EF3FAC" w:rsidRPr="00D37919">
        <w:rPr>
          <w:b/>
        </w:rPr>
        <w:br/>
      </w:r>
      <w:r w:rsidR="00EF3FAC" w:rsidRPr="00D37919">
        <w:rPr>
          <w:b/>
        </w:rPr>
        <w:br/>
      </w:r>
      <w:r w:rsidR="00A870CB">
        <w:t>Samantha Stork</w:t>
      </w:r>
      <w:r w:rsidR="00051D06">
        <w:t xml:space="preserve">, </w:t>
      </w:r>
      <w:hyperlink r:id="rId14" w:history="1">
        <w:r w:rsidR="00027662">
          <w:rPr>
            <w:rStyle w:val="Hyperlink"/>
            <w:rFonts w:ascii="Open Sans" w:hAnsi="Open Sans" w:cs="Open Sans"/>
            <w:lang w:val="en"/>
          </w:rPr>
          <w:t xml:space="preserve">2019residentsurvey@seattle.gov </w:t>
        </w:r>
      </w:hyperlink>
      <w:r w:rsidR="00FA20A7" w:rsidRPr="00027662">
        <w:rPr>
          <w:rStyle w:val="Hyperlink"/>
          <w:u w:val="none"/>
        </w:rPr>
        <w:br/>
      </w:r>
    </w:p>
    <w:p w14:paraId="15BD7DAB" w14:textId="1B470DB4" w:rsidR="003A158E" w:rsidRPr="00027662" w:rsidRDefault="00090B63" w:rsidP="00027662">
      <w:pPr>
        <w:pStyle w:val="ListParagraph"/>
        <w:numPr>
          <w:ilvl w:val="0"/>
          <w:numId w:val="5"/>
        </w:numPr>
        <w:rPr>
          <w:b/>
        </w:rPr>
      </w:pPr>
      <w:bookmarkStart w:id="6" w:name="_Hlk8393520"/>
      <w:r w:rsidRPr="00D37919">
        <w:rPr>
          <w:b/>
        </w:rPr>
        <w:t>Who do I contact at Northwest Research Group if I need more information or</w:t>
      </w:r>
      <w:r w:rsidR="006C4426" w:rsidRPr="00D37919">
        <w:rPr>
          <w:b/>
        </w:rPr>
        <w:t xml:space="preserve"> if</w:t>
      </w:r>
      <w:r w:rsidRPr="00D37919">
        <w:rPr>
          <w:b/>
        </w:rPr>
        <w:t xml:space="preserve"> the survey link does not work?</w:t>
      </w:r>
      <w:bookmarkEnd w:id="6"/>
      <w:r w:rsidR="00EF3FAC" w:rsidRPr="00D37919">
        <w:rPr>
          <w:b/>
        </w:rPr>
        <w:br/>
      </w:r>
      <w:r w:rsidR="00EF3FAC" w:rsidRPr="00D37919">
        <w:rPr>
          <w:b/>
        </w:rPr>
        <w:br/>
      </w:r>
      <w:r w:rsidRPr="005E1565">
        <w:t>Nathan Wiggin, Project Director at Northwest</w:t>
      </w:r>
      <w:r>
        <w:t xml:space="preserve"> Research Group</w:t>
      </w:r>
      <w:r w:rsidRPr="00014F9D">
        <w:t xml:space="preserve">, at </w:t>
      </w:r>
      <w:r w:rsidRPr="00D37919">
        <w:rPr>
          <w:color w:val="000000"/>
        </w:rPr>
        <w:t>nwiggin@nwresearchgroup.com or (206) 489-2363.</w:t>
      </w:r>
    </w:p>
    <w:sectPr w:rsidR="003A158E" w:rsidRPr="00027662">
      <w:headerReference w:type="default" r:id="rId15"/>
      <w:footerReference w:type="defaul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D36904" w14:textId="77777777" w:rsidR="00027662" w:rsidRDefault="00027662" w:rsidP="00027662">
      <w:pPr>
        <w:spacing w:before="0" w:after="0" w:line="240" w:lineRule="auto"/>
      </w:pPr>
      <w:r>
        <w:separator/>
      </w:r>
    </w:p>
  </w:endnote>
  <w:endnote w:type="continuationSeparator" w:id="0">
    <w:p w14:paraId="4274FE8F" w14:textId="77777777" w:rsidR="00027662" w:rsidRDefault="00027662" w:rsidP="00027662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938B09" w14:textId="77777777" w:rsidR="00027662" w:rsidRDefault="00027662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  <w:sz w:val="24"/>
        <w:szCs w:val="24"/>
      </w:rPr>
    </w:pPr>
    <w:r>
      <w:rPr>
        <w:color w:val="8496B0" w:themeColor="text2" w:themeTint="99"/>
        <w:spacing w:val="60"/>
        <w:sz w:val="24"/>
        <w:szCs w:val="24"/>
      </w:rPr>
      <w:t>Page</w:t>
    </w:r>
    <w:r>
      <w:rPr>
        <w:color w:val="8496B0" w:themeColor="text2" w:themeTint="99"/>
        <w:sz w:val="24"/>
        <w:szCs w:val="24"/>
      </w:rPr>
      <w:t xml:space="preserve">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 xml:space="preserve"> PAGE   \* MERGEFORMAT </w:instrText>
    </w:r>
    <w:r>
      <w:rPr>
        <w:color w:val="323E4F" w:themeColor="text2" w:themeShade="BF"/>
        <w:sz w:val="24"/>
        <w:szCs w:val="24"/>
      </w:rPr>
      <w:fldChar w:fldCharType="separate"/>
    </w:r>
    <w:r>
      <w:rPr>
        <w:noProof/>
        <w:color w:val="323E4F" w:themeColor="text2" w:themeShade="BF"/>
        <w:sz w:val="24"/>
        <w:szCs w:val="24"/>
      </w:rPr>
      <w:t>1</w:t>
    </w:r>
    <w:r>
      <w:rPr>
        <w:color w:val="323E4F" w:themeColor="text2" w:themeShade="BF"/>
        <w:sz w:val="24"/>
        <w:szCs w:val="24"/>
      </w:rPr>
      <w:fldChar w:fldCharType="end"/>
    </w:r>
    <w:r>
      <w:rPr>
        <w:color w:val="323E4F" w:themeColor="text2" w:themeShade="BF"/>
        <w:sz w:val="24"/>
        <w:szCs w:val="24"/>
      </w:rPr>
      <w:t xml:space="preserve"> |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 xml:space="preserve"> NUMPAGES  \* Arabic  \* MERGEFORMAT </w:instrText>
    </w:r>
    <w:r>
      <w:rPr>
        <w:color w:val="323E4F" w:themeColor="text2" w:themeShade="BF"/>
        <w:sz w:val="24"/>
        <w:szCs w:val="24"/>
      </w:rPr>
      <w:fldChar w:fldCharType="separate"/>
    </w:r>
    <w:r>
      <w:rPr>
        <w:noProof/>
        <w:color w:val="323E4F" w:themeColor="text2" w:themeShade="BF"/>
        <w:sz w:val="24"/>
        <w:szCs w:val="24"/>
      </w:rPr>
      <w:t>1</w:t>
    </w:r>
    <w:r>
      <w:rPr>
        <w:color w:val="323E4F" w:themeColor="text2" w:themeShade="BF"/>
        <w:sz w:val="24"/>
        <w:szCs w:val="24"/>
      </w:rPr>
      <w:fldChar w:fldCharType="end"/>
    </w:r>
  </w:p>
  <w:p w14:paraId="51339BF0" w14:textId="77777777" w:rsidR="00027662" w:rsidRDefault="0002766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AA5345" w14:textId="77777777" w:rsidR="00027662" w:rsidRDefault="00027662" w:rsidP="00027662">
      <w:pPr>
        <w:spacing w:before="0" w:after="0" w:line="240" w:lineRule="auto"/>
      </w:pPr>
      <w:r>
        <w:separator/>
      </w:r>
    </w:p>
  </w:footnote>
  <w:footnote w:type="continuationSeparator" w:id="0">
    <w:p w14:paraId="6E720420" w14:textId="77777777" w:rsidR="00027662" w:rsidRDefault="00027662" w:rsidP="00027662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72FEB9" w14:textId="1470AA85" w:rsidR="00027662" w:rsidRDefault="00027662">
    <w:pPr>
      <w:pStyle w:val="Header"/>
    </w:pPr>
    <w:r>
      <w:rPr>
        <w:noProof/>
        <w:sz w:val="16"/>
      </w:rPr>
      <w:drawing>
        <wp:anchor distT="0" distB="0" distL="114300" distR="114300" simplePos="0" relativeHeight="251659264" behindDoc="1" locked="1" layoutInCell="1" allowOverlap="0" wp14:anchorId="414A67EA" wp14:editId="48A95847">
          <wp:simplePos x="0" y="0"/>
          <wp:positionH relativeFrom="page">
            <wp:posOffset>327660</wp:posOffset>
          </wp:positionH>
          <wp:positionV relativeFrom="page">
            <wp:posOffset>160020</wp:posOffset>
          </wp:positionV>
          <wp:extent cx="1638300" cy="748665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eattle_logo_horizonta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8300" cy="7486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DB1239"/>
    <w:multiLevelType w:val="multilevel"/>
    <w:tmpl w:val="6C1626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16235F"/>
    <w:multiLevelType w:val="hybridMultilevel"/>
    <w:tmpl w:val="62DABF1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88F6231"/>
    <w:multiLevelType w:val="hybridMultilevel"/>
    <w:tmpl w:val="7C1CE2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3B0959"/>
    <w:multiLevelType w:val="hybridMultilevel"/>
    <w:tmpl w:val="FC84F3C6"/>
    <w:lvl w:ilvl="0" w:tplc="94E0FFF6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655AE1"/>
    <w:multiLevelType w:val="hybridMultilevel"/>
    <w:tmpl w:val="D98A07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cey/Nl1bTCBLh4NtpRAsPp3xskojhPra+/m9WLwdd5PVWT50+xql94MN/78jT1ylHC9aoiatH1W6EkINpEXTtA==" w:salt="B6vfQUUM3KvX4NIbVq0tl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B63"/>
    <w:rsid w:val="00027662"/>
    <w:rsid w:val="00045B75"/>
    <w:rsid w:val="00051D06"/>
    <w:rsid w:val="00090B63"/>
    <w:rsid w:val="0010141B"/>
    <w:rsid w:val="00156C61"/>
    <w:rsid w:val="00157D93"/>
    <w:rsid w:val="001B1531"/>
    <w:rsid w:val="001B755B"/>
    <w:rsid w:val="001C366F"/>
    <w:rsid w:val="001D64BA"/>
    <w:rsid w:val="001E588A"/>
    <w:rsid w:val="00220C9B"/>
    <w:rsid w:val="00283385"/>
    <w:rsid w:val="00292315"/>
    <w:rsid w:val="0031175B"/>
    <w:rsid w:val="003A158E"/>
    <w:rsid w:val="003B7DB8"/>
    <w:rsid w:val="0040276D"/>
    <w:rsid w:val="00461D51"/>
    <w:rsid w:val="00461E45"/>
    <w:rsid w:val="004A14A3"/>
    <w:rsid w:val="004B474B"/>
    <w:rsid w:val="004E2053"/>
    <w:rsid w:val="00536729"/>
    <w:rsid w:val="005421FC"/>
    <w:rsid w:val="0056740B"/>
    <w:rsid w:val="005969EA"/>
    <w:rsid w:val="005E23A4"/>
    <w:rsid w:val="0063146B"/>
    <w:rsid w:val="00631814"/>
    <w:rsid w:val="00645207"/>
    <w:rsid w:val="00692F85"/>
    <w:rsid w:val="006A22FC"/>
    <w:rsid w:val="006A6797"/>
    <w:rsid w:val="006C4426"/>
    <w:rsid w:val="006F5985"/>
    <w:rsid w:val="00704495"/>
    <w:rsid w:val="00717D76"/>
    <w:rsid w:val="0074246B"/>
    <w:rsid w:val="007B593A"/>
    <w:rsid w:val="007F59C6"/>
    <w:rsid w:val="00846DF0"/>
    <w:rsid w:val="0085256B"/>
    <w:rsid w:val="00853AA8"/>
    <w:rsid w:val="008562FC"/>
    <w:rsid w:val="008736F9"/>
    <w:rsid w:val="00890288"/>
    <w:rsid w:val="008A406B"/>
    <w:rsid w:val="008F532C"/>
    <w:rsid w:val="009041AA"/>
    <w:rsid w:val="009317E3"/>
    <w:rsid w:val="00990E76"/>
    <w:rsid w:val="00A36DE1"/>
    <w:rsid w:val="00A558FE"/>
    <w:rsid w:val="00A654A1"/>
    <w:rsid w:val="00A870CB"/>
    <w:rsid w:val="00AB13AC"/>
    <w:rsid w:val="00AC18D4"/>
    <w:rsid w:val="00AE6683"/>
    <w:rsid w:val="00B15D2D"/>
    <w:rsid w:val="00B23E37"/>
    <w:rsid w:val="00B66DA5"/>
    <w:rsid w:val="00B71DC7"/>
    <w:rsid w:val="00BA6EA8"/>
    <w:rsid w:val="00BD13CC"/>
    <w:rsid w:val="00C8626D"/>
    <w:rsid w:val="00CE4F50"/>
    <w:rsid w:val="00CF081B"/>
    <w:rsid w:val="00D20207"/>
    <w:rsid w:val="00D36319"/>
    <w:rsid w:val="00D37919"/>
    <w:rsid w:val="00D63A6E"/>
    <w:rsid w:val="00D83725"/>
    <w:rsid w:val="00D863F3"/>
    <w:rsid w:val="00DD4A34"/>
    <w:rsid w:val="00DF44A1"/>
    <w:rsid w:val="00EE55E5"/>
    <w:rsid w:val="00EF3FAC"/>
    <w:rsid w:val="00F05C44"/>
    <w:rsid w:val="00F87572"/>
    <w:rsid w:val="00FA20A7"/>
    <w:rsid w:val="00FC2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FB8284"/>
  <w15:chartTrackingRefBased/>
  <w15:docId w15:val="{FBCD6C6A-A235-41AD-948E-C3F5B1952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90B63"/>
    <w:pPr>
      <w:spacing w:before="120" w:after="120" w:line="264" w:lineRule="auto"/>
    </w:pPr>
    <w:rPr>
      <w:rFonts w:eastAsia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02766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E55E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90B63"/>
    <w:pPr>
      <w:keepNext/>
      <w:spacing w:after="60"/>
      <w:outlineLvl w:val="2"/>
    </w:pPr>
    <w:rPr>
      <w:rFonts w:cs="Calibri"/>
      <w:bCs/>
      <w:color w:val="003366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090B63"/>
    <w:rPr>
      <w:rFonts w:eastAsia="Times New Roman" w:cs="Calibri"/>
      <w:bCs/>
      <w:color w:val="003366"/>
      <w:sz w:val="26"/>
      <w:szCs w:val="26"/>
    </w:rPr>
  </w:style>
  <w:style w:type="character" w:styleId="Hyperlink">
    <w:name w:val="Hyperlink"/>
    <w:uiPriority w:val="99"/>
    <w:unhideWhenUsed/>
    <w:rsid w:val="00090B63"/>
    <w:rPr>
      <w:color w:val="0000FF"/>
      <w:u w:val="single"/>
    </w:rPr>
  </w:style>
  <w:style w:type="paragraph" w:customStyle="1" w:styleId="QuestionText">
    <w:name w:val="Question Text"/>
    <w:basedOn w:val="Normal"/>
    <w:qFormat/>
    <w:rsid w:val="00090B63"/>
    <w:pPr>
      <w:keepNext/>
      <w:widowControl w:val="0"/>
      <w:spacing w:line="240" w:lineRule="auto"/>
      <w:ind w:left="1152" w:hanging="1152"/>
    </w:pPr>
    <w:rPr>
      <w:rFonts w:ascii="Arial" w:hAnsi="Arial" w:cs="Arial"/>
      <w:color w:val="000000"/>
    </w:rPr>
  </w:style>
  <w:style w:type="character" w:styleId="UnresolvedMention">
    <w:name w:val="Unresolved Mention"/>
    <w:basedOn w:val="DefaultParagraphFont"/>
    <w:uiPriority w:val="99"/>
    <w:semiHidden/>
    <w:unhideWhenUsed/>
    <w:rsid w:val="00BD13CC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4B474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B474B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B474B"/>
    <w:rPr>
      <w:rFonts w:eastAsia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B47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B474B"/>
    <w:rPr>
      <w:rFonts w:eastAsia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474B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474B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5256B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EE55E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FollowedHyperlink">
    <w:name w:val="FollowedHyperlink"/>
    <w:basedOn w:val="DefaultParagraphFont"/>
    <w:uiPriority w:val="99"/>
    <w:semiHidden/>
    <w:unhideWhenUsed/>
    <w:rsid w:val="00461D51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0276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027662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7662"/>
    <w:rPr>
      <w:rFonts w:eastAsia="Times New Roman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027662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7662"/>
    <w:rPr>
      <w:rFonts w:eastAsia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768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6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072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54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484751">
          <w:marLeft w:val="75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84187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03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2235013">
          <w:marLeft w:val="75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14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seattle.sawtoothsoftware.com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seattle.gov/Documents/Departments/Neighborhoods/Shared/Race_Equity_Map_2017.pdf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nwresearchgroup.com/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2019residentsurvey@seattle.gov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93ED7901B7B443AA57DFDB4E1A8742" ma:contentTypeVersion="2" ma:contentTypeDescription="Create a new document." ma:contentTypeScope="" ma:versionID="b8d6b16ee348dc60c1040b5bee60767b">
  <xsd:schema xmlns:xsd="http://www.w3.org/2001/XMLSchema" xmlns:xs="http://www.w3.org/2001/XMLSchema" xmlns:p="http://schemas.microsoft.com/office/2006/metadata/properties" xmlns:ns2="810337bd-69cc-41c6-bdfa-5970beee322d" targetNamespace="http://schemas.microsoft.com/office/2006/metadata/properties" ma:root="true" ma:fieldsID="c767fae5078ce91d657b4c679fa54513" ns2:_="">
    <xsd:import namespace="810337bd-69cc-41c6-bdfa-5970beee32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0337bd-69cc-41c6-bdfa-5970beee32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6FFF85-D6D9-497C-9ACA-8BE6B445EBD5}">
  <ds:schemaRefs>
    <ds:schemaRef ds:uri="http://purl.org/dc/dcmitype/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810337bd-69cc-41c6-bdfa-5970beee322d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B914FE2C-FC0B-418E-8F97-AADCE6CF63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0337bd-69cc-41c6-bdfa-5970beee32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10EEA13-4E70-4047-BA90-F2292F4E9AA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A79595B-CF61-4504-BDAD-5AE9351623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632</Words>
  <Characters>3607</Characters>
  <Application>Microsoft Office Word</Application>
  <DocSecurity>8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Nathan Wiggin</dc:creator>
  <cp:keywords/>
  <dc:description/>
  <cp:lastModifiedBy>Philipsen, Susie</cp:lastModifiedBy>
  <cp:revision>6</cp:revision>
  <cp:lastPrinted>2019-05-08T01:12:00Z</cp:lastPrinted>
  <dcterms:created xsi:type="dcterms:W3CDTF">2019-06-21T19:52:00Z</dcterms:created>
  <dcterms:modified xsi:type="dcterms:W3CDTF">2019-07-02T19:57:00Z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0x010100F493ED7901B7B443AA57DFDB4E1A8742</vt:lpwstr>
  </property>
</Properties>
</file>